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AD" w:rsidRPr="00A051AD" w:rsidRDefault="00A051AD" w:rsidP="00A051AD">
      <w:pPr>
        <w:widowControl/>
        <w:overflowPunct/>
        <w:adjustRightInd/>
        <w:ind w:left="357" w:hanging="357"/>
        <w:rPr>
          <w:rFonts w:ascii="Arial" w:eastAsiaTheme="minorHAnsi" w:hAnsi="Arial" w:cs="Arial"/>
          <w:bCs/>
          <w:kern w:val="0"/>
          <w:sz w:val="22"/>
          <w:szCs w:val="22"/>
          <w:lang w:eastAsia="en-US"/>
        </w:rPr>
      </w:pPr>
    </w:p>
    <w:p w:rsidR="00B47778" w:rsidRPr="00A33A74" w:rsidRDefault="00A051AD" w:rsidP="00B47778">
      <w:pPr>
        <w:widowControl/>
        <w:overflowPunct/>
        <w:adjustRightInd/>
        <w:ind w:left="-284"/>
        <w:jc w:val="center"/>
        <w:rPr>
          <w:rFonts w:asciiTheme="minorHAnsi" w:hAnsiTheme="minorHAnsi" w:cs="Arial"/>
          <w:b/>
          <w:bCs/>
          <w:u w:val="single"/>
        </w:rPr>
      </w:pPr>
      <w:r>
        <w:rPr>
          <w:rFonts w:asciiTheme="minorHAnsi" w:hAnsiTheme="minorHAnsi"/>
          <w:b/>
        </w:rPr>
        <w:t xml:space="preserve">COLLEGE SUPPORT ASSISTANT - </w:t>
      </w:r>
      <w:r w:rsidR="00B47778" w:rsidRPr="00A33A74">
        <w:rPr>
          <w:rFonts w:asciiTheme="minorHAnsi" w:hAnsiTheme="minorHAnsi"/>
          <w:b/>
        </w:rPr>
        <w:t>JOB DESCRIPTION</w:t>
      </w:r>
    </w:p>
    <w:p w:rsidR="00B47778" w:rsidRDefault="00B47778" w:rsidP="00B47778">
      <w:pPr>
        <w:widowControl/>
        <w:overflowPunct/>
        <w:adjustRightInd/>
        <w:ind w:left="-284"/>
        <w:rPr>
          <w:rFonts w:ascii="Arial" w:hAnsi="Arial" w:cs="Arial"/>
          <w:b/>
          <w:bCs/>
          <w:u w:val="single"/>
        </w:rPr>
      </w:pPr>
    </w:p>
    <w:p w:rsidR="00B47778" w:rsidRPr="008E729F" w:rsidRDefault="00B47778" w:rsidP="00B47778">
      <w:pPr>
        <w:ind w:left="-284"/>
        <w:rPr>
          <w:rFonts w:ascii="Sintony" w:hAnsi="Sintony" w:cs="Arial"/>
          <w:b/>
          <w:sz w:val="21"/>
          <w:szCs w:val="21"/>
        </w:rPr>
      </w:pPr>
    </w:p>
    <w:p w:rsidR="00A051AD" w:rsidRPr="00A051AD" w:rsidRDefault="00A051AD" w:rsidP="00AF6B4C">
      <w:pPr>
        <w:ind w:left="-284"/>
        <w:rPr>
          <w:rFonts w:asciiTheme="minorHAnsi" w:hAnsiTheme="minorHAnsi" w:cstheme="minorHAnsi"/>
          <w:sz w:val="22"/>
          <w:szCs w:val="21"/>
        </w:rPr>
      </w:pPr>
      <w:r w:rsidRPr="00A051AD">
        <w:rPr>
          <w:rFonts w:asciiTheme="minorHAnsi" w:hAnsiTheme="minorHAnsi" w:cstheme="minorHAnsi"/>
          <w:b/>
          <w:sz w:val="22"/>
          <w:szCs w:val="21"/>
        </w:rPr>
        <w:t xml:space="preserve">Reports to: </w:t>
      </w:r>
      <w:r w:rsidR="00F15848">
        <w:rPr>
          <w:rFonts w:asciiTheme="minorHAnsi" w:hAnsiTheme="minorHAnsi" w:cstheme="minorHAnsi"/>
          <w:b/>
          <w:sz w:val="22"/>
          <w:szCs w:val="21"/>
        </w:rPr>
        <w:tab/>
      </w:r>
      <w:r w:rsidR="00AF6B4C" w:rsidRPr="00AF6B4C">
        <w:rPr>
          <w:rFonts w:asciiTheme="minorHAnsi" w:hAnsiTheme="minorHAnsi" w:cstheme="minorHAnsi"/>
          <w:sz w:val="22"/>
          <w:szCs w:val="21"/>
        </w:rPr>
        <w:t>Vocational College Manager</w:t>
      </w:r>
    </w:p>
    <w:p w:rsidR="00A051AD" w:rsidRPr="00A051AD" w:rsidRDefault="00A051AD" w:rsidP="00AF6B4C">
      <w:pPr>
        <w:ind w:left="-284"/>
        <w:rPr>
          <w:rFonts w:asciiTheme="minorHAnsi" w:hAnsiTheme="minorHAnsi" w:cstheme="minorHAnsi"/>
          <w:b/>
          <w:sz w:val="22"/>
          <w:szCs w:val="21"/>
        </w:rPr>
      </w:pPr>
      <w:r w:rsidRPr="00A051AD">
        <w:rPr>
          <w:rFonts w:asciiTheme="minorHAnsi" w:hAnsiTheme="minorHAnsi" w:cstheme="minorHAnsi"/>
          <w:b/>
          <w:sz w:val="22"/>
          <w:szCs w:val="21"/>
        </w:rPr>
        <w:t xml:space="preserve">Location:    </w:t>
      </w:r>
      <w:r w:rsidR="00F15848">
        <w:rPr>
          <w:rFonts w:asciiTheme="minorHAnsi" w:hAnsiTheme="minorHAnsi" w:cstheme="minorHAnsi"/>
          <w:b/>
          <w:sz w:val="22"/>
          <w:szCs w:val="21"/>
        </w:rPr>
        <w:tab/>
      </w:r>
      <w:r w:rsidR="00AF6B4C" w:rsidRPr="00AF6B4C">
        <w:rPr>
          <w:rFonts w:asciiTheme="minorHAnsi" w:hAnsiTheme="minorHAnsi" w:cstheme="minorHAnsi"/>
          <w:sz w:val="22"/>
          <w:szCs w:val="21"/>
        </w:rPr>
        <w:t>London NW2</w:t>
      </w:r>
    </w:p>
    <w:p w:rsidR="00A051AD" w:rsidRPr="00A051AD" w:rsidRDefault="00A051AD" w:rsidP="00AF6B4C">
      <w:pPr>
        <w:ind w:left="-284"/>
        <w:rPr>
          <w:rFonts w:asciiTheme="minorHAnsi" w:hAnsiTheme="minorHAnsi" w:cstheme="minorHAnsi"/>
          <w:b/>
          <w:sz w:val="22"/>
          <w:szCs w:val="21"/>
        </w:rPr>
      </w:pPr>
      <w:r w:rsidRPr="00A051AD">
        <w:rPr>
          <w:rFonts w:asciiTheme="minorHAnsi" w:hAnsiTheme="minorHAnsi" w:cstheme="minorHAnsi"/>
          <w:b/>
          <w:sz w:val="22"/>
          <w:szCs w:val="21"/>
        </w:rPr>
        <w:t xml:space="preserve">Responsible for: </w:t>
      </w:r>
      <w:r w:rsidR="00F15848">
        <w:rPr>
          <w:rFonts w:asciiTheme="minorHAnsi" w:hAnsiTheme="minorHAnsi" w:cstheme="minorHAnsi"/>
          <w:b/>
          <w:sz w:val="22"/>
          <w:szCs w:val="21"/>
        </w:rPr>
        <w:tab/>
      </w:r>
      <w:r w:rsidRPr="00A051AD">
        <w:rPr>
          <w:rFonts w:asciiTheme="minorHAnsi" w:hAnsiTheme="minorHAnsi" w:cstheme="minorHAnsi"/>
          <w:sz w:val="22"/>
          <w:szCs w:val="21"/>
        </w:rPr>
        <w:t>No line management responsibilities</w:t>
      </w:r>
      <w:r w:rsidRPr="00A051AD">
        <w:rPr>
          <w:rFonts w:asciiTheme="minorHAnsi" w:hAnsiTheme="minorHAnsi" w:cstheme="minorHAnsi"/>
          <w:b/>
          <w:sz w:val="22"/>
          <w:szCs w:val="21"/>
        </w:rPr>
        <w:t xml:space="preserve">  </w:t>
      </w:r>
    </w:p>
    <w:p w:rsidR="00AF6B4C" w:rsidRPr="00AF6B4C" w:rsidRDefault="00AF6B4C" w:rsidP="001F2FF2">
      <w:pPr>
        <w:ind w:left="-284"/>
        <w:rPr>
          <w:rFonts w:asciiTheme="minorHAnsi" w:hAnsiTheme="minorHAnsi" w:cstheme="minorHAnsi"/>
          <w:b/>
          <w:sz w:val="21"/>
          <w:szCs w:val="21"/>
        </w:rPr>
      </w:pPr>
    </w:p>
    <w:p w:rsidR="001F2FF2" w:rsidRPr="00AF6B4C" w:rsidRDefault="00B47778" w:rsidP="001F2FF2">
      <w:pPr>
        <w:ind w:left="-284"/>
        <w:rPr>
          <w:rFonts w:asciiTheme="minorHAnsi" w:hAnsiTheme="minorHAnsi" w:cstheme="minorHAnsi"/>
          <w:b/>
          <w:sz w:val="21"/>
          <w:szCs w:val="21"/>
        </w:rPr>
      </w:pPr>
      <w:r w:rsidRPr="00AF6B4C">
        <w:rPr>
          <w:rFonts w:asciiTheme="minorHAnsi" w:hAnsiTheme="minorHAnsi" w:cstheme="minorHAnsi"/>
          <w:b/>
          <w:sz w:val="21"/>
          <w:szCs w:val="21"/>
        </w:rPr>
        <w:t>Kisharon</w:t>
      </w:r>
    </w:p>
    <w:p w:rsidR="00BD578C" w:rsidRPr="001F2FF2" w:rsidRDefault="00B47778" w:rsidP="00B16A35">
      <w:pPr>
        <w:ind w:left="-284"/>
        <w:jc w:val="both"/>
        <w:rPr>
          <w:rFonts w:ascii="Sintony" w:hAnsi="Sintony" w:cs="Arial"/>
          <w:b/>
          <w:sz w:val="21"/>
          <w:szCs w:val="21"/>
        </w:rPr>
      </w:pPr>
      <w:r w:rsidRPr="009F0C86">
        <w:rPr>
          <w:rFonts w:asciiTheme="minorHAnsi" w:hAnsiTheme="minorHAnsi" w:cs="Arial"/>
          <w:sz w:val="22"/>
          <w:szCs w:val="22"/>
        </w:rPr>
        <w:t>Kisharon is an ambitious provider of services for children and adults with learning disabilities in the Jewish Community</w:t>
      </w:r>
      <w:r w:rsidR="00BD578C">
        <w:rPr>
          <w:rFonts w:asciiTheme="minorHAnsi" w:hAnsiTheme="minorHAnsi" w:cs="Arial"/>
          <w:sz w:val="22"/>
          <w:szCs w:val="22"/>
        </w:rPr>
        <w:t xml:space="preserve"> located in NW and NE London</w:t>
      </w:r>
      <w:r w:rsidR="00242C86">
        <w:rPr>
          <w:rFonts w:asciiTheme="minorHAnsi" w:hAnsiTheme="minorHAnsi" w:cs="Arial"/>
          <w:sz w:val="22"/>
          <w:szCs w:val="22"/>
        </w:rPr>
        <w:t>.</w:t>
      </w:r>
      <w:r w:rsidR="00BD578C">
        <w:rPr>
          <w:rFonts w:asciiTheme="minorHAnsi" w:hAnsiTheme="minorHAnsi" w:cs="Arial"/>
          <w:sz w:val="22"/>
          <w:szCs w:val="22"/>
        </w:rPr>
        <w:t xml:space="preserve"> </w:t>
      </w:r>
      <w:r w:rsidRPr="009F0C86">
        <w:rPr>
          <w:rFonts w:asciiTheme="minorHAnsi" w:hAnsiTheme="minorHAnsi" w:cs="Arial"/>
          <w:sz w:val="22"/>
          <w:szCs w:val="22"/>
        </w:rPr>
        <w:t xml:space="preserve"> Kisharon runs an outstanding nursery and special </w:t>
      </w:r>
      <w:r w:rsidR="00242C86" w:rsidRPr="009F0C86">
        <w:rPr>
          <w:rFonts w:asciiTheme="minorHAnsi" w:hAnsiTheme="minorHAnsi" w:cs="Arial"/>
          <w:sz w:val="22"/>
          <w:szCs w:val="22"/>
        </w:rPr>
        <w:t>school</w:t>
      </w:r>
      <w:r w:rsidR="00242C86">
        <w:rPr>
          <w:rFonts w:asciiTheme="minorHAnsi" w:hAnsiTheme="minorHAnsi" w:cs="Arial"/>
          <w:sz w:val="22"/>
          <w:szCs w:val="22"/>
        </w:rPr>
        <w:t xml:space="preserve"> </w:t>
      </w:r>
      <w:r w:rsidRPr="009F0C86">
        <w:rPr>
          <w:rFonts w:asciiTheme="minorHAnsi" w:hAnsiTheme="minorHAnsi" w:cs="Arial"/>
          <w:sz w:val="22"/>
          <w:szCs w:val="22"/>
        </w:rPr>
        <w:t>as well as employment, support and residential services for adults</w:t>
      </w:r>
      <w:r w:rsidR="00B16A35">
        <w:rPr>
          <w:rFonts w:asciiTheme="minorHAnsi" w:hAnsiTheme="minorHAnsi" w:cs="Arial"/>
          <w:sz w:val="22"/>
          <w:szCs w:val="22"/>
        </w:rPr>
        <w:t>, and S</w:t>
      </w:r>
      <w:r w:rsidR="00F15848">
        <w:rPr>
          <w:rFonts w:asciiTheme="minorHAnsi" w:hAnsiTheme="minorHAnsi" w:cs="Arial"/>
          <w:sz w:val="22"/>
          <w:szCs w:val="22"/>
        </w:rPr>
        <w:t>ocial Enterprises</w:t>
      </w:r>
      <w:r w:rsidRPr="009F0C86">
        <w:rPr>
          <w:rFonts w:asciiTheme="minorHAnsi" w:hAnsiTheme="minorHAnsi" w:cs="Arial"/>
          <w:sz w:val="22"/>
          <w:szCs w:val="22"/>
        </w:rPr>
        <w:t xml:space="preserve">. </w:t>
      </w:r>
      <w:r w:rsidR="00BD578C">
        <w:rPr>
          <w:rFonts w:asciiTheme="minorHAnsi" w:hAnsiTheme="minorHAnsi" w:cs="Arial"/>
          <w:sz w:val="22"/>
          <w:szCs w:val="22"/>
        </w:rPr>
        <w:t xml:space="preserve">Kisharon </w:t>
      </w:r>
      <w:r w:rsidR="00F15848">
        <w:rPr>
          <w:rFonts w:asciiTheme="minorHAnsi" w:hAnsiTheme="minorHAnsi" w:cs="Arial"/>
          <w:sz w:val="22"/>
          <w:szCs w:val="22"/>
        </w:rPr>
        <w:t>College is</w:t>
      </w:r>
      <w:r w:rsidR="00A938DB">
        <w:rPr>
          <w:rFonts w:asciiTheme="minorHAnsi" w:hAnsiTheme="minorHAnsi" w:cs="Arial"/>
          <w:sz w:val="22"/>
          <w:szCs w:val="22"/>
        </w:rPr>
        <w:t xml:space="preserve"> </w:t>
      </w:r>
      <w:r w:rsidR="00BD578C">
        <w:rPr>
          <w:rFonts w:asciiTheme="minorHAnsi" w:hAnsiTheme="minorHAnsi" w:cs="Arial"/>
          <w:sz w:val="22"/>
          <w:szCs w:val="22"/>
        </w:rPr>
        <w:t xml:space="preserve">an innovative vocational programme for students </w:t>
      </w:r>
      <w:r w:rsidR="003D5486" w:rsidRPr="003D5486">
        <w:rPr>
          <w:rFonts w:asciiTheme="minorHAnsi" w:hAnsiTheme="minorHAnsi" w:cs="Arial"/>
          <w:sz w:val="22"/>
          <w:szCs w:val="22"/>
        </w:rPr>
        <w:t xml:space="preserve">with a variety of learning disabilities aged 18-25. </w:t>
      </w:r>
    </w:p>
    <w:p w:rsidR="00B47778" w:rsidRPr="009F0C86" w:rsidRDefault="00B47778" w:rsidP="00B47778">
      <w:pPr>
        <w:autoSpaceDE w:val="0"/>
        <w:autoSpaceDN w:val="0"/>
        <w:ind w:left="-284"/>
        <w:jc w:val="both"/>
        <w:rPr>
          <w:rFonts w:asciiTheme="minorHAnsi" w:hAnsiTheme="minorHAnsi" w:cs="Arial"/>
          <w:sz w:val="22"/>
          <w:szCs w:val="22"/>
        </w:rPr>
      </w:pPr>
    </w:p>
    <w:p w:rsidR="00B47778" w:rsidRPr="00905107" w:rsidRDefault="00B47778" w:rsidP="00B47778">
      <w:pPr>
        <w:autoSpaceDE w:val="0"/>
        <w:autoSpaceDN w:val="0"/>
        <w:ind w:left="-284"/>
        <w:jc w:val="both"/>
        <w:rPr>
          <w:rFonts w:asciiTheme="minorHAnsi" w:hAnsiTheme="minorHAnsi" w:cs="Arial"/>
          <w:sz w:val="22"/>
          <w:szCs w:val="22"/>
        </w:rPr>
      </w:pPr>
      <w:r w:rsidRPr="00905107">
        <w:rPr>
          <w:rFonts w:asciiTheme="minorHAnsi" w:hAnsiTheme="minorHAnsi" w:cs="Arial"/>
          <w:sz w:val="22"/>
          <w:szCs w:val="22"/>
        </w:rPr>
        <w:t>We offer children and adults a broad and balanced Jewish and secular education, a full range of therapies, training opportunities and support</w:t>
      </w:r>
      <w:r w:rsidR="00A452E0">
        <w:rPr>
          <w:rFonts w:asciiTheme="minorHAnsi" w:hAnsiTheme="minorHAnsi" w:cs="Arial"/>
          <w:sz w:val="22"/>
          <w:szCs w:val="22"/>
        </w:rPr>
        <w:t xml:space="preserve">, </w:t>
      </w:r>
      <w:r w:rsidRPr="00905107">
        <w:rPr>
          <w:rFonts w:asciiTheme="minorHAnsi" w:hAnsiTheme="minorHAnsi" w:cs="Arial"/>
          <w:sz w:val="22"/>
          <w:szCs w:val="22"/>
        </w:rPr>
        <w:t>in order to increase their independence and enhance their social and emotional development.</w:t>
      </w:r>
    </w:p>
    <w:p w:rsidR="00B47778" w:rsidRPr="003C1F2B" w:rsidRDefault="00B47778" w:rsidP="00B47778">
      <w:pPr>
        <w:pStyle w:val="Title"/>
        <w:ind w:left="-284"/>
        <w:jc w:val="both"/>
        <w:rPr>
          <w:rFonts w:ascii="Sintony" w:hAnsi="Sintony"/>
          <w:sz w:val="21"/>
          <w:szCs w:val="21"/>
        </w:rPr>
      </w:pPr>
    </w:p>
    <w:p w:rsidR="00B47778" w:rsidRPr="00E42CB8" w:rsidRDefault="00B47778" w:rsidP="00B47778">
      <w:pPr>
        <w:pStyle w:val="NormalWeb"/>
        <w:spacing w:before="0" w:beforeAutospacing="0" w:after="0" w:afterAutospacing="0"/>
        <w:ind w:left="-284"/>
        <w:jc w:val="both"/>
        <w:rPr>
          <w:rFonts w:asciiTheme="minorHAnsi" w:hAnsiTheme="minorHAnsi" w:cstheme="minorHAnsi"/>
          <w:i/>
          <w:color w:val="002060"/>
          <w:sz w:val="22"/>
          <w:szCs w:val="21"/>
        </w:rPr>
      </w:pPr>
      <w:r w:rsidRPr="00E42CB8">
        <w:rPr>
          <w:rFonts w:asciiTheme="minorHAnsi" w:hAnsiTheme="minorHAnsi" w:cstheme="minorHAnsi"/>
          <w:b/>
          <w:i/>
          <w:color w:val="002060"/>
          <w:sz w:val="22"/>
          <w:szCs w:val="21"/>
        </w:rPr>
        <w:t>Our vision</w:t>
      </w:r>
      <w:r w:rsidRPr="00E42CB8">
        <w:rPr>
          <w:rFonts w:asciiTheme="minorHAnsi" w:hAnsiTheme="minorHAnsi" w:cstheme="minorHAnsi"/>
          <w:i/>
          <w:color w:val="002060"/>
          <w:sz w:val="22"/>
          <w:szCs w:val="21"/>
        </w:rPr>
        <w:t xml:space="preserve"> – is that people with learning disabilities will live in a world where they have the same opportunities as their mainstream peers. </w:t>
      </w:r>
    </w:p>
    <w:p w:rsidR="00B47778" w:rsidRPr="00E42CB8" w:rsidRDefault="00B47778" w:rsidP="00B47778">
      <w:pPr>
        <w:pStyle w:val="NormalWeb"/>
        <w:spacing w:before="0" w:beforeAutospacing="0" w:after="0" w:afterAutospacing="0"/>
        <w:ind w:left="-284"/>
        <w:jc w:val="both"/>
        <w:rPr>
          <w:rFonts w:asciiTheme="minorHAnsi" w:hAnsiTheme="minorHAnsi" w:cstheme="minorHAnsi"/>
          <w:b/>
          <w:i/>
          <w:color w:val="002060"/>
          <w:sz w:val="22"/>
          <w:szCs w:val="21"/>
        </w:rPr>
      </w:pPr>
    </w:p>
    <w:p w:rsidR="00B47778" w:rsidRPr="00E42CB8" w:rsidRDefault="00B47778" w:rsidP="00B47778">
      <w:pPr>
        <w:pStyle w:val="NormalWeb"/>
        <w:spacing w:before="0" w:beforeAutospacing="0" w:after="0" w:afterAutospacing="0"/>
        <w:ind w:left="-284"/>
        <w:jc w:val="both"/>
        <w:rPr>
          <w:rFonts w:asciiTheme="minorHAnsi" w:hAnsiTheme="minorHAnsi" w:cstheme="minorHAnsi"/>
          <w:i/>
          <w:color w:val="002060"/>
          <w:sz w:val="22"/>
          <w:szCs w:val="21"/>
        </w:rPr>
      </w:pPr>
      <w:r w:rsidRPr="00E42CB8">
        <w:rPr>
          <w:rFonts w:asciiTheme="minorHAnsi" w:hAnsiTheme="minorHAnsi" w:cstheme="minorHAnsi"/>
          <w:b/>
          <w:i/>
          <w:color w:val="002060"/>
          <w:sz w:val="22"/>
          <w:szCs w:val="21"/>
        </w:rPr>
        <w:t>Our mission</w:t>
      </w:r>
      <w:r w:rsidRPr="00E42CB8">
        <w:rPr>
          <w:rFonts w:asciiTheme="minorHAnsi" w:hAnsiTheme="minorHAnsi" w:cstheme="minorHAnsi"/>
          <w:i/>
          <w:color w:val="002060"/>
          <w:sz w:val="22"/>
          <w:szCs w:val="21"/>
        </w:rPr>
        <w:t xml:space="preserve"> – is to support each unique person so they can progress, achieve independence, enjoy life and be included in the communities in which we live, through meaningful vocation and a fulfilling social life. </w:t>
      </w:r>
    </w:p>
    <w:p w:rsidR="003169CD" w:rsidRDefault="003169CD">
      <w:pPr>
        <w:ind w:left="-284"/>
        <w:rPr>
          <w:rFonts w:ascii="Sintony" w:hAnsi="Sintony"/>
          <w:b/>
          <w:sz w:val="21"/>
          <w:szCs w:val="21"/>
        </w:rPr>
      </w:pPr>
    </w:p>
    <w:p w:rsidR="003169CD" w:rsidRDefault="003D5486">
      <w:pPr>
        <w:ind w:left="-284"/>
        <w:rPr>
          <w:rFonts w:ascii="Sintony" w:hAnsi="Sintony" w:cs="Arial"/>
          <w:sz w:val="21"/>
          <w:szCs w:val="21"/>
        </w:rPr>
      </w:pPr>
      <w:r w:rsidRPr="003D5486">
        <w:rPr>
          <w:rFonts w:ascii="Sintony" w:hAnsi="Sintony" w:cs="Arial"/>
          <w:b/>
          <w:sz w:val="21"/>
          <w:szCs w:val="21"/>
        </w:rPr>
        <w:t>J</w:t>
      </w:r>
      <w:r w:rsidR="00242C86">
        <w:rPr>
          <w:rFonts w:ascii="Sintony" w:hAnsi="Sintony" w:cs="Arial"/>
          <w:b/>
          <w:sz w:val="21"/>
          <w:szCs w:val="21"/>
        </w:rPr>
        <w:t xml:space="preserve">ob </w:t>
      </w:r>
      <w:proofErr w:type="gramStart"/>
      <w:r w:rsidR="00242C86">
        <w:rPr>
          <w:rFonts w:ascii="Sintony" w:hAnsi="Sintony" w:cs="Arial"/>
          <w:b/>
          <w:sz w:val="21"/>
          <w:szCs w:val="21"/>
        </w:rPr>
        <w:t xml:space="preserve">Purpose </w:t>
      </w:r>
      <w:r w:rsidRPr="003D5486">
        <w:rPr>
          <w:rFonts w:ascii="Sintony" w:hAnsi="Sintony" w:cs="Arial"/>
          <w:b/>
          <w:sz w:val="21"/>
          <w:szCs w:val="21"/>
        </w:rPr>
        <w:t>:</w:t>
      </w:r>
      <w:proofErr w:type="gramEnd"/>
      <w:r w:rsidRPr="003D5486">
        <w:rPr>
          <w:rFonts w:ascii="Sintony" w:hAnsi="Sintony" w:cs="Arial"/>
          <w:b/>
          <w:sz w:val="21"/>
          <w:szCs w:val="21"/>
        </w:rPr>
        <w:t xml:space="preserve"> </w:t>
      </w:r>
    </w:p>
    <w:p w:rsidR="00B47778" w:rsidRPr="00B8759F" w:rsidRDefault="00B47778" w:rsidP="00B47778">
      <w:pPr>
        <w:rPr>
          <w:rFonts w:asciiTheme="minorHAnsi" w:hAnsiTheme="minorHAnsi"/>
          <w:sz w:val="22"/>
          <w:szCs w:val="22"/>
        </w:rPr>
      </w:pPr>
      <w:r w:rsidRPr="00B8759F">
        <w:rPr>
          <w:rFonts w:asciiTheme="minorHAnsi" w:hAnsiTheme="minorHAnsi"/>
          <w:sz w:val="22"/>
          <w:szCs w:val="22"/>
        </w:rPr>
        <w:t>To work individually and as part of a team to:</w:t>
      </w:r>
    </w:p>
    <w:p w:rsidR="00B47778" w:rsidRPr="00B8759F" w:rsidRDefault="00B47778" w:rsidP="00E42CB8">
      <w:pPr>
        <w:pStyle w:val="Default"/>
        <w:numPr>
          <w:ilvl w:val="0"/>
          <w:numId w:val="4"/>
        </w:numPr>
        <w:spacing w:after="40"/>
        <w:ind w:left="431" w:hanging="357"/>
        <w:jc w:val="both"/>
        <w:rPr>
          <w:rFonts w:asciiTheme="minorHAnsi" w:hAnsiTheme="minorHAnsi"/>
          <w:sz w:val="22"/>
          <w:szCs w:val="22"/>
        </w:rPr>
      </w:pPr>
      <w:r w:rsidRPr="00B8759F">
        <w:rPr>
          <w:rFonts w:asciiTheme="minorHAnsi" w:hAnsiTheme="minorHAnsi"/>
          <w:kern w:val="28"/>
          <w:sz w:val="22"/>
          <w:szCs w:val="22"/>
        </w:rPr>
        <w:t>Provide support for students, the teacher and the college in order to raise standards of achievement for all students, to encourage students to become independent learners, to provide support for their welfare, and to support the inclusion of students in all aspects of college life</w:t>
      </w:r>
      <w:r w:rsidR="00BD578C">
        <w:rPr>
          <w:rFonts w:asciiTheme="minorHAnsi" w:hAnsiTheme="minorHAnsi"/>
          <w:kern w:val="28"/>
          <w:sz w:val="22"/>
          <w:szCs w:val="22"/>
        </w:rPr>
        <w:t xml:space="preserve"> and community inclusion. </w:t>
      </w:r>
    </w:p>
    <w:p w:rsidR="00B47778" w:rsidRDefault="00B47778" w:rsidP="00E42CB8">
      <w:pPr>
        <w:pStyle w:val="Default"/>
        <w:numPr>
          <w:ilvl w:val="0"/>
          <w:numId w:val="4"/>
        </w:numPr>
        <w:spacing w:after="40"/>
        <w:ind w:left="431" w:hanging="357"/>
        <w:jc w:val="both"/>
        <w:rPr>
          <w:rFonts w:asciiTheme="minorHAnsi" w:hAnsiTheme="minorHAnsi"/>
          <w:sz w:val="22"/>
          <w:szCs w:val="22"/>
        </w:rPr>
      </w:pPr>
      <w:r>
        <w:rPr>
          <w:rFonts w:asciiTheme="minorHAnsi" w:hAnsiTheme="minorHAnsi"/>
          <w:sz w:val="22"/>
          <w:szCs w:val="22"/>
        </w:rPr>
        <w:t>P</w:t>
      </w:r>
      <w:r w:rsidRPr="00B8759F">
        <w:rPr>
          <w:rFonts w:asciiTheme="minorHAnsi" w:hAnsiTheme="minorHAnsi"/>
          <w:sz w:val="22"/>
          <w:szCs w:val="22"/>
        </w:rPr>
        <w:t>rovide person centred support, enabling people to have control over their own lives by maximising their independence.</w:t>
      </w:r>
    </w:p>
    <w:p w:rsidR="00B47778" w:rsidRPr="00B8759F" w:rsidRDefault="00B47778" w:rsidP="00E42CB8">
      <w:pPr>
        <w:pStyle w:val="Default"/>
        <w:numPr>
          <w:ilvl w:val="0"/>
          <w:numId w:val="4"/>
        </w:numPr>
        <w:spacing w:after="40"/>
        <w:ind w:left="431" w:hanging="357"/>
        <w:jc w:val="both"/>
        <w:rPr>
          <w:rFonts w:asciiTheme="minorHAnsi" w:hAnsiTheme="minorHAnsi"/>
          <w:sz w:val="22"/>
          <w:szCs w:val="22"/>
        </w:rPr>
      </w:pPr>
      <w:r>
        <w:rPr>
          <w:rFonts w:asciiTheme="minorHAnsi" w:hAnsiTheme="minorHAnsi"/>
          <w:sz w:val="22"/>
          <w:szCs w:val="22"/>
        </w:rPr>
        <w:t>C</w:t>
      </w:r>
      <w:r w:rsidRPr="00B8759F">
        <w:rPr>
          <w:rFonts w:asciiTheme="minorHAnsi" w:hAnsiTheme="minorHAnsi"/>
          <w:sz w:val="22"/>
          <w:szCs w:val="22"/>
        </w:rPr>
        <w:t>omply with policies and procedures set by the organisation and regulatory bodies, such as the Local Borough and Education authorities.</w:t>
      </w:r>
    </w:p>
    <w:p w:rsidR="00B47778" w:rsidRPr="008E729F" w:rsidRDefault="00B47778" w:rsidP="00B47778">
      <w:pPr>
        <w:pStyle w:val="Default"/>
        <w:ind w:left="-284"/>
        <w:jc w:val="both"/>
        <w:rPr>
          <w:rFonts w:asciiTheme="minorHAnsi" w:hAnsiTheme="minorHAnsi"/>
          <w:color w:val="auto"/>
          <w:kern w:val="28"/>
          <w:sz w:val="22"/>
          <w:szCs w:val="22"/>
        </w:rPr>
      </w:pPr>
    </w:p>
    <w:p w:rsidR="003169CD" w:rsidRDefault="003D5486">
      <w:pPr>
        <w:ind w:left="-284"/>
        <w:rPr>
          <w:rFonts w:ascii="Sintony" w:hAnsi="Sintony" w:cs="Arial"/>
          <w:sz w:val="21"/>
          <w:szCs w:val="21"/>
        </w:rPr>
      </w:pPr>
      <w:r w:rsidRPr="003D5486">
        <w:rPr>
          <w:rFonts w:ascii="Sintony" w:hAnsi="Sintony" w:cs="Arial"/>
          <w:b/>
          <w:sz w:val="21"/>
          <w:szCs w:val="21"/>
        </w:rPr>
        <w:t>M</w:t>
      </w:r>
      <w:r w:rsidR="00242C86">
        <w:rPr>
          <w:rFonts w:ascii="Sintony" w:hAnsi="Sintony" w:cs="Arial"/>
          <w:b/>
          <w:sz w:val="21"/>
          <w:szCs w:val="21"/>
        </w:rPr>
        <w:t>ain Responsibilities</w:t>
      </w:r>
      <w:r w:rsidRPr="003D5486">
        <w:rPr>
          <w:rFonts w:ascii="Sintony" w:hAnsi="Sintony" w:cs="Arial"/>
          <w:b/>
          <w:sz w:val="21"/>
          <w:szCs w:val="21"/>
        </w:rPr>
        <w:t xml:space="preserve">: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Work as part of the staff team at the direction of the </w:t>
      </w:r>
      <w:r w:rsidR="005C2A9A">
        <w:rPr>
          <w:rFonts w:asciiTheme="minorHAnsi" w:hAnsiTheme="minorHAnsi"/>
          <w:sz w:val="22"/>
          <w:szCs w:val="22"/>
        </w:rPr>
        <w:t>c</w:t>
      </w:r>
      <w:r w:rsidRPr="00A213D8">
        <w:rPr>
          <w:rFonts w:asciiTheme="minorHAnsi" w:hAnsiTheme="minorHAnsi"/>
          <w:sz w:val="22"/>
          <w:szCs w:val="22"/>
        </w:rPr>
        <w:t xml:space="preserve">lass </w:t>
      </w:r>
      <w:r w:rsidR="005C2A9A">
        <w:rPr>
          <w:rFonts w:asciiTheme="minorHAnsi" w:hAnsiTheme="minorHAnsi"/>
          <w:sz w:val="22"/>
          <w:szCs w:val="22"/>
        </w:rPr>
        <w:t>t</w:t>
      </w:r>
      <w:r w:rsidRPr="00A213D8">
        <w:rPr>
          <w:rFonts w:asciiTheme="minorHAnsi" w:hAnsiTheme="minorHAnsi"/>
          <w:sz w:val="22"/>
          <w:szCs w:val="22"/>
        </w:rPr>
        <w:t xml:space="preserve">eacher and </w:t>
      </w:r>
      <w:r w:rsidR="00BD578C">
        <w:rPr>
          <w:rFonts w:asciiTheme="minorHAnsi" w:hAnsiTheme="minorHAnsi"/>
          <w:sz w:val="22"/>
          <w:szCs w:val="22"/>
        </w:rPr>
        <w:t>V</w:t>
      </w:r>
      <w:r w:rsidRPr="00A213D8">
        <w:rPr>
          <w:rFonts w:asciiTheme="minorHAnsi" w:hAnsiTheme="minorHAnsi"/>
          <w:sz w:val="22"/>
          <w:szCs w:val="22"/>
        </w:rPr>
        <w:t xml:space="preserve">ocational </w:t>
      </w:r>
      <w:r w:rsidR="00BD578C">
        <w:rPr>
          <w:rFonts w:asciiTheme="minorHAnsi" w:hAnsiTheme="minorHAnsi"/>
          <w:sz w:val="22"/>
          <w:szCs w:val="22"/>
        </w:rPr>
        <w:t>C</w:t>
      </w:r>
      <w:r w:rsidRPr="00A213D8">
        <w:rPr>
          <w:rFonts w:asciiTheme="minorHAnsi" w:hAnsiTheme="minorHAnsi"/>
          <w:sz w:val="22"/>
          <w:szCs w:val="22"/>
        </w:rPr>
        <w:t xml:space="preserve">ollege </w:t>
      </w:r>
      <w:r w:rsidR="00BD578C">
        <w:rPr>
          <w:rFonts w:asciiTheme="minorHAnsi" w:hAnsiTheme="minorHAnsi"/>
          <w:sz w:val="22"/>
          <w:szCs w:val="22"/>
        </w:rPr>
        <w:t>M</w:t>
      </w:r>
      <w:r w:rsidRPr="00A213D8">
        <w:rPr>
          <w:rFonts w:asciiTheme="minorHAnsi" w:hAnsiTheme="minorHAnsi"/>
          <w:sz w:val="22"/>
          <w:szCs w:val="22"/>
        </w:rPr>
        <w:t xml:space="preserve">anager to support teaching provision and students' learning and assessment.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Under the guidance of the </w:t>
      </w:r>
      <w:r w:rsidR="005C2A9A">
        <w:rPr>
          <w:rFonts w:asciiTheme="minorHAnsi" w:hAnsiTheme="minorHAnsi"/>
          <w:sz w:val="22"/>
          <w:szCs w:val="22"/>
        </w:rPr>
        <w:t>c</w:t>
      </w:r>
      <w:r w:rsidRPr="00A213D8">
        <w:rPr>
          <w:rFonts w:asciiTheme="minorHAnsi" w:hAnsiTheme="minorHAnsi"/>
          <w:sz w:val="22"/>
          <w:szCs w:val="22"/>
        </w:rPr>
        <w:t xml:space="preserve">lass </w:t>
      </w:r>
      <w:r w:rsidR="005C2A9A">
        <w:rPr>
          <w:rFonts w:asciiTheme="minorHAnsi" w:hAnsiTheme="minorHAnsi"/>
          <w:sz w:val="22"/>
          <w:szCs w:val="22"/>
        </w:rPr>
        <w:t>t</w:t>
      </w:r>
      <w:r w:rsidRPr="00A213D8">
        <w:rPr>
          <w:rFonts w:asciiTheme="minorHAnsi" w:hAnsiTheme="minorHAnsi"/>
          <w:sz w:val="22"/>
          <w:szCs w:val="22"/>
        </w:rPr>
        <w:t xml:space="preserve">eacher, </w:t>
      </w:r>
      <w:r w:rsidR="00BD578C">
        <w:rPr>
          <w:rFonts w:asciiTheme="minorHAnsi" w:hAnsiTheme="minorHAnsi"/>
          <w:sz w:val="22"/>
          <w:szCs w:val="22"/>
        </w:rPr>
        <w:t>J</w:t>
      </w:r>
      <w:r w:rsidRPr="00A213D8">
        <w:rPr>
          <w:rFonts w:asciiTheme="minorHAnsi" w:hAnsiTheme="minorHAnsi"/>
          <w:sz w:val="22"/>
          <w:szCs w:val="22"/>
        </w:rPr>
        <w:t xml:space="preserve">ob </w:t>
      </w:r>
      <w:r w:rsidR="00BD578C">
        <w:rPr>
          <w:rFonts w:asciiTheme="minorHAnsi" w:hAnsiTheme="minorHAnsi"/>
          <w:sz w:val="22"/>
          <w:szCs w:val="22"/>
        </w:rPr>
        <w:t>C</w:t>
      </w:r>
      <w:r w:rsidRPr="00A213D8">
        <w:rPr>
          <w:rFonts w:asciiTheme="minorHAnsi" w:hAnsiTheme="minorHAnsi"/>
          <w:sz w:val="22"/>
          <w:szCs w:val="22"/>
        </w:rPr>
        <w:t xml:space="preserve">oach and </w:t>
      </w:r>
      <w:r w:rsidR="00BD578C">
        <w:rPr>
          <w:rFonts w:asciiTheme="minorHAnsi" w:hAnsiTheme="minorHAnsi"/>
          <w:sz w:val="22"/>
          <w:szCs w:val="22"/>
        </w:rPr>
        <w:t>V</w:t>
      </w:r>
      <w:r w:rsidRPr="00A213D8">
        <w:rPr>
          <w:rFonts w:asciiTheme="minorHAnsi" w:hAnsiTheme="minorHAnsi"/>
          <w:sz w:val="22"/>
          <w:szCs w:val="22"/>
        </w:rPr>
        <w:t xml:space="preserve">ocational </w:t>
      </w:r>
      <w:r w:rsidR="00BD578C">
        <w:rPr>
          <w:rFonts w:asciiTheme="minorHAnsi" w:hAnsiTheme="minorHAnsi"/>
          <w:sz w:val="22"/>
          <w:szCs w:val="22"/>
        </w:rPr>
        <w:t>C</w:t>
      </w:r>
      <w:r w:rsidRPr="00A213D8">
        <w:rPr>
          <w:rFonts w:asciiTheme="minorHAnsi" w:hAnsiTheme="minorHAnsi"/>
          <w:sz w:val="22"/>
          <w:szCs w:val="22"/>
        </w:rPr>
        <w:t xml:space="preserve">ollege </w:t>
      </w:r>
      <w:r w:rsidR="00BD578C">
        <w:rPr>
          <w:rFonts w:asciiTheme="minorHAnsi" w:hAnsiTheme="minorHAnsi"/>
          <w:sz w:val="22"/>
          <w:szCs w:val="22"/>
        </w:rPr>
        <w:t>M</w:t>
      </w:r>
      <w:r w:rsidRPr="00A213D8">
        <w:rPr>
          <w:rFonts w:asciiTheme="minorHAnsi" w:hAnsiTheme="minorHAnsi"/>
          <w:sz w:val="22"/>
          <w:szCs w:val="22"/>
        </w:rPr>
        <w:t xml:space="preserve">anager work with individuals and groups of students in class to help them to achieve to the best of their ability.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At the direction of the </w:t>
      </w:r>
      <w:r w:rsidR="0013178F">
        <w:rPr>
          <w:rFonts w:asciiTheme="minorHAnsi" w:hAnsiTheme="minorHAnsi"/>
          <w:sz w:val="22"/>
          <w:szCs w:val="22"/>
        </w:rPr>
        <w:t>c</w:t>
      </w:r>
      <w:r w:rsidRPr="00A213D8">
        <w:rPr>
          <w:rFonts w:asciiTheme="minorHAnsi" w:hAnsiTheme="minorHAnsi"/>
          <w:sz w:val="22"/>
          <w:szCs w:val="22"/>
        </w:rPr>
        <w:t xml:space="preserve">lass </w:t>
      </w:r>
      <w:r w:rsidR="0013178F">
        <w:rPr>
          <w:rFonts w:asciiTheme="minorHAnsi" w:hAnsiTheme="minorHAnsi"/>
          <w:sz w:val="22"/>
          <w:szCs w:val="22"/>
        </w:rPr>
        <w:t>t</w:t>
      </w:r>
      <w:r w:rsidRPr="00A213D8">
        <w:rPr>
          <w:rFonts w:asciiTheme="minorHAnsi" w:hAnsiTheme="minorHAnsi"/>
          <w:sz w:val="22"/>
          <w:szCs w:val="22"/>
        </w:rPr>
        <w:t xml:space="preserve">eacher, to help to organise classroom activities, and prepare resources.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Support the programmes for teaching of literacy and numeracy or to work to the student’s ILP’s, and assist students to access the full curriculum.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Provide support for students' emotional and social development by encouraging and modelling positive behaviour, and dealing with behaviour as agreed in the students individual behaviour plans.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Be aware of the learning and physical needs of the students being supported. There will be a daily requirement to manoeuvre students with physical disabilities, assist in physical activities, following appropriate training.</w:t>
      </w:r>
    </w:p>
    <w:p w:rsidR="00B47778" w:rsidRPr="00A213D8" w:rsidRDefault="00B47778" w:rsidP="00E42CB8">
      <w:pPr>
        <w:pStyle w:val="ListParagraph"/>
        <w:spacing w:after="40"/>
        <w:ind w:left="-284"/>
        <w:rPr>
          <w:rFonts w:asciiTheme="minorHAnsi" w:hAnsiTheme="minorHAnsi"/>
          <w:sz w:val="22"/>
          <w:szCs w:val="22"/>
        </w:rPr>
      </w:pPr>
    </w:p>
    <w:p w:rsidR="006E73E2" w:rsidRDefault="006E73E2" w:rsidP="00E42CB8">
      <w:pPr>
        <w:pStyle w:val="Default"/>
        <w:spacing w:after="40"/>
        <w:ind w:left="426"/>
        <w:jc w:val="both"/>
        <w:rPr>
          <w:rFonts w:asciiTheme="minorHAnsi" w:hAnsiTheme="minorHAnsi"/>
          <w:sz w:val="22"/>
          <w:szCs w:val="22"/>
        </w:rPr>
      </w:pPr>
    </w:p>
    <w:p w:rsidR="003169CD" w:rsidRPr="006E73E2" w:rsidRDefault="00B47778" w:rsidP="00E42CB8">
      <w:pPr>
        <w:pStyle w:val="Default"/>
        <w:numPr>
          <w:ilvl w:val="0"/>
          <w:numId w:val="1"/>
        </w:numPr>
        <w:spacing w:after="40"/>
        <w:ind w:left="426" w:hanging="426"/>
        <w:jc w:val="both"/>
        <w:rPr>
          <w:rFonts w:asciiTheme="minorHAnsi" w:hAnsiTheme="minorHAnsi"/>
          <w:sz w:val="22"/>
          <w:szCs w:val="22"/>
        </w:rPr>
      </w:pPr>
      <w:r w:rsidRPr="006E73E2">
        <w:rPr>
          <w:rFonts w:asciiTheme="minorHAnsi" w:hAnsiTheme="minorHAnsi"/>
          <w:sz w:val="22"/>
          <w:szCs w:val="22"/>
        </w:rPr>
        <w:lastRenderedPageBreak/>
        <w:t xml:space="preserve">Ensure the physical welfare of students and assist students with their physical needs as appropriate and agreed.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Communicate and liaise with other members of college staff in order to ensure the most effective provision for students' academic, emotional and social development.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Supervise students during break times and organise appropriate activities suitable for the students</w:t>
      </w:r>
      <w:r w:rsidR="00242C86">
        <w:rPr>
          <w:rFonts w:asciiTheme="minorHAnsi" w:hAnsiTheme="minorHAnsi"/>
          <w:sz w:val="22"/>
          <w:szCs w:val="22"/>
        </w:rPr>
        <w:t>’</w:t>
      </w:r>
      <w:r w:rsidRPr="00A213D8">
        <w:rPr>
          <w:rFonts w:asciiTheme="minorHAnsi" w:hAnsiTheme="minorHAnsi"/>
          <w:sz w:val="22"/>
          <w:szCs w:val="22"/>
        </w:rPr>
        <w:t xml:space="preserve"> level of ability.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 xml:space="preserve"> </w:t>
      </w:r>
      <w:r w:rsidRPr="00B47778">
        <w:rPr>
          <w:rFonts w:asciiTheme="minorHAnsi" w:hAnsiTheme="minorHAnsi"/>
          <w:sz w:val="22"/>
          <w:szCs w:val="22"/>
        </w:rPr>
        <w:t xml:space="preserve">Undertake Induction Training and other training as may be required to enable you to provide the college with effective support. </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 xml:space="preserve"> </w:t>
      </w:r>
      <w:r w:rsidR="003D5486" w:rsidRPr="003D5486">
        <w:rPr>
          <w:rFonts w:asciiTheme="minorHAnsi" w:hAnsiTheme="minorHAnsi"/>
          <w:b/>
          <w:sz w:val="22"/>
          <w:szCs w:val="22"/>
        </w:rPr>
        <w:t>Safeguarding of Vulnerable Adult</w:t>
      </w:r>
      <w:r w:rsidR="00242C86">
        <w:rPr>
          <w:rFonts w:asciiTheme="minorHAnsi" w:hAnsiTheme="minorHAnsi"/>
          <w:sz w:val="22"/>
          <w:szCs w:val="22"/>
        </w:rPr>
        <w:t>.</w:t>
      </w:r>
      <w:r w:rsidR="003D5486" w:rsidRPr="003D5486">
        <w:rPr>
          <w:rFonts w:asciiTheme="minorHAnsi" w:hAnsiTheme="minorHAnsi"/>
          <w:sz w:val="22"/>
          <w:szCs w:val="22"/>
        </w:rPr>
        <w:t xml:space="preserve"> </w:t>
      </w:r>
      <w:r w:rsidRPr="00B47778">
        <w:rPr>
          <w:rFonts w:asciiTheme="minorHAnsi" w:hAnsiTheme="minorHAnsi"/>
          <w:sz w:val="22"/>
          <w:szCs w:val="22"/>
        </w:rPr>
        <w:t>Be fully aware of an</w:t>
      </w:r>
      <w:r w:rsidR="00857194">
        <w:rPr>
          <w:rFonts w:asciiTheme="minorHAnsi" w:hAnsiTheme="minorHAnsi"/>
          <w:sz w:val="22"/>
          <w:szCs w:val="22"/>
        </w:rPr>
        <w:t>d</w:t>
      </w:r>
      <w:r w:rsidRPr="00B47778">
        <w:rPr>
          <w:rFonts w:asciiTheme="minorHAnsi" w:hAnsiTheme="minorHAnsi"/>
          <w:sz w:val="22"/>
          <w:szCs w:val="22"/>
        </w:rPr>
        <w:t xml:space="preserve"> understand the duties and responsibilities arising from the Care Act. To also be fully aware of the principles of safeguarding as they apply vulnerable adults in relation to the role.</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Promote the safeguarding of young people and adults.</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Ensure that the line manager is made aware and kept fully informed of any concerns which the worker may have in relation to safeguarding and/or child protection.</w:t>
      </w:r>
    </w:p>
    <w:p w:rsidR="003169CD" w:rsidRDefault="00BD578C"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P</w:t>
      </w:r>
      <w:r w:rsidR="00B47778" w:rsidRPr="00A213D8">
        <w:rPr>
          <w:rFonts w:asciiTheme="minorHAnsi" w:hAnsiTheme="minorHAnsi"/>
          <w:sz w:val="22"/>
          <w:szCs w:val="22"/>
        </w:rPr>
        <w:t>rovide support for the students in line with their individual, person</w:t>
      </w:r>
      <w:r w:rsidR="00857194">
        <w:rPr>
          <w:rFonts w:asciiTheme="minorHAnsi" w:hAnsiTheme="minorHAnsi"/>
          <w:sz w:val="22"/>
          <w:szCs w:val="22"/>
        </w:rPr>
        <w:t>-</w:t>
      </w:r>
      <w:r w:rsidR="00B47778" w:rsidRPr="00A213D8">
        <w:rPr>
          <w:rFonts w:asciiTheme="minorHAnsi" w:hAnsiTheme="minorHAnsi"/>
          <w:sz w:val="22"/>
          <w:szCs w:val="22"/>
        </w:rPr>
        <w:t>centred support plans.</w:t>
      </w:r>
    </w:p>
    <w:p w:rsidR="003169CD" w:rsidRDefault="00BD578C"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S</w:t>
      </w:r>
      <w:r w:rsidR="00B47778" w:rsidRPr="00A213D8">
        <w:rPr>
          <w:rFonts w:asciiTheme="minorHAnsi" w:hAnsiTheme="minorHAnsi"/>
          <w:sz w:val="22"/>
          <w:szCs w:val="22"/>
        </w:rPr>
        <w:t>upport the students in maintaining their emotional, physical, spiritual, cultural and psychological well being</w:t>
      </w:r>
      <w:r w:rsidR="005C2A9A">
        <w:rPr>
          <w:rFonts w:asciiTheme="minorHAnsi" w:hAnsiTheme="minorHAnsi"/>
          <w:sz w:val="22"/>
          <w:szCs w:val="22"/>
        </w:rPr>
        <w:t>.</w:t>
      </w:r>
    </w:p>
    <w:p w:rsidR="003169CD" w:rsidRDefault="00BD578C"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U</w:t>
      </w:r>
      <w:r w:rsidR="00B47778" w:rsidRPr="00A213D8">
        <w:rPr>
          <w:rFonts w:asciiTheme="minorHAnsi" w:hAnsiTheme="minorHAnsi"/>
          <w:sz w:val="22"/>
          <w:szCs w:val="22"/>
        </w:rPr>
        <w:t>phold and promote the rights, dignity, respect and choice of the students.</w:t>
      </w:r>
    </w:p>
    <w:p w:rsidR="003169CD" w:rsidRDefault="005C2A9A"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P</w:t>
      </w:r>
      <w:r w:rsidR="00B47778" w:rsidRPr="00A213D8">
        <w:rPr>
          <w:rFonts w:asciiTheme="minorHAnsi" w:hAnsiTheme="minorHAnsi"/>
          <w:sz w:val="22"/>
          <w:szCs w:val="22"/>
        </w:rPr>
        <w:t>articipate in and enable the students to complete independent living skills including cleaning, tidying,</w:t>
      </w:r>
      <w:r w:rsidR="00B47778">
        <w:rPr>
          <w:rFonts w:asciiTheme="minorHAnsi" w:hAnsiTheme="minorHAnsi"/>
          <w:sz w:val="22"/>
          <w:szCs w:val="22"/>
        </w:rPr>
        <w:t xml:space="preserve"> </w:t>
      </w:r>
      <w:r w:rsidR="00B47778" w:rsidRPr="00A213D8">
        <w:rPr>
          <w:rFonts w:asciiTheme="minorHAnsi" w:hAnsiTheme="minorHAnsi"/>
          <w:sz w:val="22"/>
          <w:szCs w:val="22"/>
        </w:rPr>
        <w:t>supporting the students to plan meals, shop and budget appropriately, and cooking where appropriate</w:t>
      </w:r>
      <w:r>
        <w:rPr>
          <w:rFonts w:asciiTheme="minorHAnsi" w:hAnsiTheme="minorHAnsi"/>
          <w:sz w:val="22"/>
          <w:szCs w:val="22"/>
        </w:rPr>
        <w:t>.</w:t>
      </w:r>
      <w:r w:rsidR="00242C86">
        <w:rPr>
          <w:rFonts w:asciiTheme="minorHAnsi" w:hAnsiTheme="minorHAnsi"/>
          <w:sz w:val="22"/>
          <w:szCs w:val="22"/>
        </w:rPr>
        <w:t xml:space="preserve"> </w:t>
      </w:r>
    </w:p>
    <w:p w:rsidR="003169CD" w:rsidRDefault="005C2A9A"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A</w:t>
      </w:r>
      <w:r w:rsidR="00B47778" w:rsidRPr="00A213D8">
        <w:rPr>
          <w:rFonts w:asciiTheme="minorHAnsi" w:hAnsiTheme="minorHAnsi"/>
          <w:sz w:val="22"/>
          <w:szCs w:val="22"/>
        </w:rPr>
        <w:t>ssist the students in maintaining relationships with family, friends and the local community</w:t>
      </w:r>
      <w:r>
        <w:rPr>
          <w:rFonts w:asciiTheme="minorHAnsi" w:hAnsiTheme="minorHAnsi"/>
          <w:sz w:val="22"/>
          <w:szCs w:val="22"/>
        </w:rPr>
        <w:t>.</w:t>
      </w:r>
    </w:p>
    <w:p w:rsidR="003169CD" w:rsidRDefault="003D5486" w:rsidP="00E42CB8">
      <w:pPr>
        <w:pStyle w:val="Default"/>
        <w:spacing w:after="40"/>
        <w:ind w:left="426"/>
        <w:jc w:val="both"/>
        <w:rPr>
          <w:rFonts w:asciiTheme="minorHAnsi" w:hAnsiTheme="minorHAnsi"/>
          <w:sz w:val="22"/>
          <w:szCs w:val="22"/>
        </w:rPr>
      </w:pPr>
      <w:r w:rsidRPr="003D5486">
        <w:rPr>
          <w:rFonts w:asciiTheme="minorHAnsi" w:hAnsiTheme="minorHAnsi"/>
          <w:sz w:val="22"/>
          <w:szCs w:val="22"/>
        </w:rPr>
        <w:t>Support the personal care needs of individuals where necessary and appropriate, affording dignity, respect and privacy</w:t>
      </w:r>
      <w:r w:rsidR="00242C86">
        <w:rPr>
          <w:rFonts w:asciiTheme="minorHAnsi" w:hAnsiTheme="minorHAnsi"/>
          <w:sz w:val="22"/>
          <w:szCs w:val="22"/>
        </w:rPr>
        <w:t xml:space="preserve">. </w:t>
      </w:r>
    </w:p>
    <w:p w:rsidR="003169CD" w:rsidRDefault="003D5486" w:rsidP="00E42CB8">
      <w:pPr>
        <w:pStyle w:val="Default"/>
        <w:numPr>
          <w:ilvl w:val="0"/>
          <w:numId w:val="1"/>
        </w:numPr>
        <w:spacing w:after="40"/>
        <w:ind w:left="426" w:hanging="426"/>
        <w:jc w:val="both"/>
        <w:rPr>
          <w:rFonts w:asciiTheme="minorHAnsi" w:hAnsiTheme="minorHAnsi"/>
          <w:sz w:val="22"/>
          <w:szCs w:val="22"/>
        </w:rPr>
      </w:pPr>
      <w:r w:rsidRPr="003D5486">
        <w:rPr>
          <w:rFonts w:asciiTheme="minorHAnsi" w:hAnsiTheme="minorHAnsi"/>
          <w:sz w:val="22"/>
          <w:szCs w:val="22"/>
        </w:rPr>
        <w:t>Support and assist individuals with medical/health needs, including maintaining a high level of cleanliness and hygiene, and the administering of medication subject to appropriate training Promoting healthy life style choices including balanced diet and exercise</w:t>
      </w:r>
      <w:r w:rsidR="00242C86">
        <w:rPr>
          <w:rFonts w:asciiTheme="minorHAnsi" w:hAnsiTheme="minorHAnsi"/>
          <w:sz w:val="22"/>
          <w:szCs w:val="22"/>
        </w:rPr>
        <w:t>.</w:t>
      </w:r>
    </w:p>
    <w:p w:rsidR="003169CD" w:rsidRDefault="00242C86"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S</w:t>
      </w:r>
      <w:r w:rsidR="003D5486" w:rsidRPr="003D5486">
        <w:rPr>
          <w:rFonts w:asciiTheme="minorHAnsi" w:hAnsiTheme="minorHAnsi"/>
          <w:sz w:val="22"/>
          <w:szCs w:val="22"/>
        </w:rPr>
        <w:t>upport individuals as directed to develop and enhance their skills and learn new skills to increase their opportunities of employment</w:t>
      </w:r>
      <w:r>
        <w:rPr>
          <w:rFonts w:asciiTheme="minorHAnsi" w:hAnsiTheme="minorHAnsi"/>
          <w:sz w:val="22"/>
          <w:szCs w:val="22"/>
        </w:rPr>
        <w:t>.</w:t>
      </w:r>
    </w:p>
    <w:p w:rsidR="003169CD" w:rsidRDefault="00242C86"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C</w:t>
      </w:r>
      <w:r w:rsidR="003D5486" w:rsidRPr="003D5486">
        <w:rPr>
          <w:rFonts w:asciiTheme="minorHAnsi" w:hAnsiTheme="minorHAnsi"/>
          <w:sz w:val="22"/>
          <w:szCs w:val="22"/>
        </w:rPr>
        <w:t>omplete paperwork as and when necessary, e.g. filling in MAR sheets</w:t>
      </w:r>
      <w:r w:rsidR="000B32C6">
        <w:rPr>
          <w:rFonts w:asciiTheme="minorHAnsi" w:hAnsiTheme="minorHAnsi"/>
          <w:sz w:val="22"/>
          <w:szCs w:val="22"/>
        </w:rPr>
        <w:t xml:space="preserve"> (medication)</w:t>
      </w:r>
      <w:r w:rsidR="003D5486" w:rsidRPr="003D5486">
        <w:rPr>
          <w:rFonts w:asciiTheme="minorHAnsi" w:hAnsiTheme="minorHAnsi"/>
          <w:sz w:val="22"/>
          <w:szCs w:val="22"/>
        </w:rPr>
        <w:t>, recording discussions from meetings, filling in petty cash sheets</w:t>
      </w:r>
      <w:r w:rsidR="000B32C6">
        <w:rPr>
          <w:rFonts w:asciiTheme="minorHAnsi" w:hAnsiTheme="minorHAnsi"/>
          <w:sz w:val="22"/>
          <w:szCs w:val="22"/>
        </w:rPr>
        <w:t>,</w:t>
      </w:r>
      <w:r w:rsidR="003D5486" w:rsidRPr="003D5486">
        <w:rPr>
          <w:rFonts w:asciiTheme="minorHAnsi" w:hAnsiTheme="minorHAnsi"/>
          <w:sz w:val="22"/>
          <w:szCs w:val="22"/>
        </w:rPr>
        <w:t xml:space="preserve"> etc.</w:t>
      </w:r>
    </w:p>
    <w:p w:rsidR="003169CD" w:rsidRDefault="00242C86"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C</w:t>
      </w:r>
      <w:r w:rsidR="003D5486" w:rsidRPr="003D5486">
        <w:rPr>
          <w:rFonts w:asciiTheme="minorHAnsi" w:hAnsiTheme="minorHAnsi"/>
          <w:sz w:val="22"/>
          <w:szCs w:val="22"/>
        </w:rPr>
        <w:t>onduct key working sessions and attend other meetings on request.</w:t>
      </w:r>
    </w:p>
    <w:p w:rsidR="003169CD" w:rsidRDefault="003D5486" w:rsidP="00E42CB8">
      <w:pPr>
        <w:pStyle w:val="Default"/>
        <w:numPr>
          <w:ilvl w:val="0"/>
          <w:numId w:val="1"/>
        </w:numPr>
        <w:spacing w:after="40"/>
        <w:ind w:left="426" w:hanging="426"/>
        <w:jc w:val="both"/>
        <w:rPr>
          <w:rFonts w:asciiTheme="minorHAnsi" w:hAnsiTheme="minorHAnsi"/>
          <w:sz w:val="22"/>
          <w:szCs w:val="22"/>
        </w:rPr>
      </w:pPr>
      <w:r w:rsidRPr="003D5486">
        <w:rPr>
          <w:rFonts w:asciiTheme="minorHAnsi" w:hAnsiTheme="minorHAnsi"/>
          <w:sz w:val="22"/>
          <w:szCs w:val="22"/>
        </w:rPr>
        <w:t>Comply with any procedures as legislated by the education authority and directed by your line manager</w:t>
      </w:r>
      <w:r w:rsidR="00242C86">
        <w:rPr>
          <w:rFonts w:asciiTheme="minorHAnsi" w:hAnsiTheme="minorHAnsi"/>
          <w:sz w:val="22"/>
          <w:szCs w:val="22"/>
        </w:rPr>
        <w:t>.</w:t>
      </w:r>
    </w:p>
    <w:p w:rsidR="003169CD" w:rsidRPr="006E73E2" w:rsidRDefault="005C2A9A" w:rsidP="00E42CB8">
      <w:pPr>
        <w:pStyle w:val="Default"/>
        <w:numPr>
          <w:ilvl w:val="0"/>
          <w:numId w:val="1"/>
        </w:numPr>
        <w:spacing w:after="40"/>
        <w:ind w:left="426" w:hanging="426"/>
        <w:jc w:val="both"/>
        <w:rPr>
          <w:sz w:val="22"/>
          <w:szCs w:val="22"/>
        </w:rPr>
      </w:pPr>
      <w:r w:rsidRPr="006E73E2">
        <w:rPr>
          <w:rFonts w:asciiTheme="minorHAnsi" w:hAnsiTheme="minorHAnsi"/>
          <w:sz w:val="22"/>
          <w:szCs w:val="22"/>
        </w:rPr>
        <w:t>Ensure effective relationships are developed and maintained with relevant services and professionals, including health services.</w:t>
      </w:r>
    </w:p>
    <w:p w:rsidR="003169CD" w:rsidRDefault="005C2A9A"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M</w:t>
      </w:r>
      <w:r w:rsidR="00B47778" w:rsidRPr="00A213D8">
        <w:rPr>
          <w:rFonts w:asciiTheme="minorHAnsi" w:hAnsiTheme="minorHAnsi"/>
          <w:sz w:val="22"/>
          <w:szCs w:val="22"/>
        </w:rPr>
        <w:t>aintain records consistent with legal requirements of the service</w:t>
      </w:r>
      <w:r>
        <w:rPr>
          <w:rFonts w:asciiTheme="minorHAnsi" w:hAnsiTheme="minorHAnsi"/>
          <w:sz w:val="22"/>
          <w:szCs w:val="22"/>
        </w:rPr>
        <w:t>.</w:t>
      </w:r>
    </w:p>
    <w:p w:rsidR="003169CD" w:rsidRDefault="005C2A9A" w:rsidP="00E42CB8">
      <w:pPr>
        <w:pStyle w:val="Default"/>
        <w:numPr>
          <w:ilvl w:val="0"/>
          <w:numId w:val="1"/>
        </w:numPr>
        <w:spacing w:after="40"/>
        <w:ind w:left="426" w:hanging="426"/>
        <w:jc w:val="both"/>
        <w:rPr>
          <w:rFonts w:asciiTheme="minorHAnsi" w:hAnsiTheme="minorHAnsi"/>
          <w:sz w:val="22"/>
          <w:szCs w:val="22"/>
        </w:rPr>
      </w:pPr>
      <w:r>
        <w:rPr>
          <w:rFonts w:asciiTheme="minorHAnsi" w:hAnsiTheme="minorHAnsi"/>
          <w:sz w:val="22"/>
          <w:szCs w:val="22"/>
        </w:rPr>
        <w:t>A</w:t>
      </w:r>
      <w:r w:rsidR="00B47778" w:rsidRPr="00A213D8">
        <w:rPr>
          <w:rFonts w:asciiTheme="minorHAnsi" w:hAnsiTheme="minorHAnsi"/>
          <w:sz w:val="22"/>
          <w:szCs w:val="22"/>
        </w:rPr>
        <w:t>ttend and contribute to team meetings, supervisions and appraisals</w:t>
      </w:r>
      <w:r w:rsidR="00242C86">
        <w:rPr>
          <w:rFonts w:asciiTheme="minorHAnsi" w:hAnsiTheme="minorHAnsi"/>
          <w:sz w:val="22"/>
          <w:szCs w:val="22"/>
        </w:rPr>
        <w:t>.</w:t>
      </w:r>
    </w:p>
    <w:p w:rsidR="003169CD" w:rsidRDefault="00B47778" w:rsidP="00E42CB8">
      <w:pPr>
        <w:pStyle w:val="Default"/>
        <w:numPr>
          <w:ilvl w:val="0"/>
          <w:numId w:val="1"/>
        </w:numPr>
        <w:spacing w:after="40"/>
        <w:ind w:left="426" w:hanging="426"/>
        <w:jc w:val="both"/>
        <w:rPr>
          <w:rFonts w:asciiTheme="minorHAnsi" w:hAnsiTheme="minorHAnsi"/>
          <w:sz w:val="22"/>
          <w:szCs w:val="22"/>
        </w:rPr>
      </w:pPr>
      <w:r w:rsidRPr="00A213D8">
        <w:rPr>
          <w:rFonts w:asciiTheme="minorHAnsi" w:hAnsiTheme="minorHAnsi"/>
          <w:sz w:val="22"/>
          <w:szCs w:val="22"/>
        </w:rPr>
        <w:t xml:space="preserve">Undertake any other reasonable duties from time to time as may be directed by the </w:t>
      </w:r>
      <w:r w:rsidR="005C2A9A">
        <w:rPr>
          <w:rFonts w:asciiTheme="minorHAnsi" w:hAnsiTheme="minorHAnsi"/>
          <w:sz w:val="22"/>
          <w:szCs w:val="22"/>
        </w:rPr>
        <w:t>V</w:t>
      </w:r>
      <w:r w:rsidRPr="00A213D8">
        <w:rPr>
          <w:rFonts w:asciiTheme="minorHAnsi" w:hAnsiTheme="minorHAnsi"/>
          <w:sz w:val="22"/>
          <w:szCs w:val="22"/>
        </w:rPr>
        <w:t xml:space="preserve">ocational </w:t>
      </w:r>
      <w:r w:rsidR="005C2A9A">
        <w:rPr>
          <w:rFonts w:asciiTheme="minorHAnsi" w:hAnsiTheme="minorHAnsi"/>
          <w:sz w:val="22"/>
          <w:szCs w:val="22"/>
        </w:rPr>
        <w:t>M</w:t>
      </w:r>
      <w:r w:rsidRPr="00A213D8">
        <w:rPr>
          <w:rFonts w:asciiTheme="minorHAnsi" w:hAnsiTheme="minorHAnsi"/>
          <w:sz w:val="22"/>
          <w:szCs w:val="22"/>
        </w:rPr>
        <w:t xml:space="preserve">anager, </w:t>
      </w:r>
      <w:r w:rsidR="005C2A9A">
        <w:rPr>
          <w:rFonts w:asciiTheme="minorHAnsi" w:hAnsiTheme="minorHAnsi"/>
          <w:sz w:val="22"/>
          <w:szCs w:val="22"/>
        </w:rPr>
        <w:t>J</w:t>
      </w:r>
      <w:r w:rsidRPr="00A213D8">
        <w:rPr>
          <w:rFonts w:asciiTheme="minorHAnsi" w:hAnsiTheme="minorHAnsi"/>
          <w:sz w:val="22"/>
          <w:szCs w:val="22"/>
        </w:rPr>
        <w:t xml:space="preserve">ob </w:t>
      </w:r>
      <w:r w:rsidR="005C2A9A">
        <w:rPr>
          <w:rFonts w:asciiTheme="minorHAnsi" w:hAnsiTheme="minorHAnsi"/>
          <w:sz w:val="22"/>
          <w:szCs w:val="22"/>
        </w:rPr>
        <w:t>C</w:t>
      </w:r>
      <w:r w:rsidRPr="00A213D8">
        <w:rPr>
          <w:rFonts w:asciiTheme="minorHAnsi" w:hAnsiTheme="minorHAnsi"/>
          <w:sz w:val="22"/>
          <w:szCs w:val="22"/>
        </w:rPr>
        <w:t>oach or class teacher where appropriate.</w:t>
      </w:r>
    </w:p>
    <w:p w:rsidR="003169CD" w:rsidRDefault="003169CD">
      <w:pPr>
        <w:pStyle w:val="Default"/>
        <w:jc w:val="both"/>
        <w:rPr>
          <w:rFonts w:asciiTheme="minorHAnsi" w:hAnsiTheme="minorHAnsi"/>
          <w:sz w:val="22"/>
          <w:szCs w:val="22"/>
        </w:rPr>
      </w:pPr>
    </w:p>
    <w:p w:rsidR="003169CD" w:rsidRDefault="003D5486">
      <w:pPr>
        <w:ind w:left="-284"/>
        <w:rPr>
          <w:rFonts w:ascii="Sintony" w:hAnsi="Sintony" w:cs="Arial"/>
          <w:sz w:val="21"/>
          <w:szCs w:val="21"/>
        </w:rPr>
      </w:pPr>
      <w:r w:rsidRPr="003D5486">
        <w:rPr>
          <w:rFonts w:ascii="Sintony" w:hAnsi="Sintony" w:cs="Arial"/>
          <w:b/>
          <w:sz w:val="21"/>
          <w:szCs w:val="21"/>
        </w:rPr>
        <w:t xml:space="preserve"> W</w:t>
      </w:r>
      <w:r w:rsidR="00242C86">
        <w:rPr>
          <w:rFonts w:ascii="Sintony" w:hAnsi="Sintony" w:cs="Arial"/>
          <w:b/>
          <w:sz w:val="21"/>
          <w:szCs w:val="21"/>
        </w:rPr>
        <w:t xml:space="preserve">orking as part of a team </w:t>
      </w:r>
      <w:r w:rsidRPr="003D5486">
        <w:rPr>
          <w:rFonts w:ascii="Sintony" w:hAnsi="Sintony" w:cs="Arial"/>
          <w:b/>
          <w:sz w:val="21"/>
          <w:szCs w:val="21"/>
        </w:rPr>
        <w:t xml:space="preserve"> </w:t>
      </w:r>
    </w:p>
    <w:p w:rsidR="00B47778" w:rsidRPr="00B47778" w:rsidRDefault="005C2A9A" w:rsidP="00E42CB8">
      <w:pPr>
        <w:pStyle w:val="NoSpacing"/>
        <w:numPr>
          <w:ilvl w:val="0"/>
          <w:numId w:val="3"/>
        </w:numPr>
        <w:spacing w:after="40"/>
        <w:ind w:left="425" w:hanging="425"/>
        <w:rPr>
          <w:sz w:val="22"/>
          <w:szCs w:val="22"/>
        </w:rPr>
      </w:pPr>
      <w:r>
        <w:rPr>
          <w:sz w:val="22"/>
          <w:szCs w:val="22"/>
        </w:rPr>
        <w:t>M</w:t>
      </w:r>
      <w:r w:rsidR="00B47778" w:rsidRPr="00B47778">
        <w:rPr>
          <w:sz w:val="22"/>
          <w:szCs w:val="22"/>
        </w:rPr>
        <w:t xml:space="preserve">aintain effective working relationships and proactively liaise with and advise the Educational Vocational Instructor and Vocational College Manager and other team members </w:t>
      </w:r>
    </w:p>
    <w:p w:rsidR="00B47778" w:rsidRPr="00B47778" w:rsidRDefault="005C2A9A" w:rsidP="00E42CB8">
      <w:pPr>
        <w:pStyle w:val="NoSpacing"/>
        <w:numPr>
          <w:ilvl w:val="0"/>
          <w:numId w:val="3"/>
        </w:numPr>
        <w:spacing w:after="40"/>
        <w:ind w:left="425" w:hanging="425"/>
        <w:rPr>
          <w:sz w:val="22"/>
          <w:szCs w:val="22"/>
        </w:rPr>
      </w:pPr>
      <w:r>
        <w:rPr>
          <w:sz w:val="22"/>
          <w:szCs w:val="22"/>
        </w:rPr>
        <w:t>A</w:t>
      </w:r>
      <w:r w:rsidR="00B47778" w:rsidRPr="00B47778">
        <w:rPr>
          <w:sz w:val="22"/>
          <w:szCs w:val="22"/>
        </w:rPr>
        <w:t>ttend all team meetings and contribute to assessment/reviews and or individuals’ progress as required</w:t>
      </w:r>
    </w:p>
    <w:p w:rsidR="00B47778" w:rsidRPr="00B47778" w:rsidRDefault="005C2A9A" w:rsidP="00E42CB8">
      <w:pPr>
        <w:pStyle w:val="NoSpacing"/>
        <w:numPr>
          <w:ilvl w:val="0"/>
          <w:numId w:val="3"/>
        </w:numPr>
        <w:spacing w:after="40"/>
        <w:ind w:left="425" w:hanging="425"/>
        <w:rPr>
          <w:sz w:val="22"/>
          <w:szCs w:val="22"/>
        </w:rPr>
      </w:pPr>
      <w:r>
        <w:rPr>
          <w:sz w:val="22"/>
          <w:szCs w:val="22"/>
        </w:rPr>
        <w:t>I</w:t>
      </w:r>
      <w:r w:rsidR="00B47778" w:rsidRPr="00B47778">
        <w:rPr>
          <w:sz w:val="22"/>
          <w:szCs w:val="22"/>
        </w:rPr>
        <w:t>nform the Vocational college manager of any service deficiencies, omissions or errors in a timely and appropriate manner.</w:t>
      </w:r>
    </w:p>
    <w:p w:rsidR="00B47778" w:rsidRPr="00B47778" w:rsidRDefault="005C2A9A" w:rsidP="00E42CB8">
      <w:pPr>
        <w:pStyle w:val="NoSpacing"/>
        <w:numPr>
          <w:ilvl w:val="0"/>
          <w:numId w:val="3"/>
        </w:numPr>
        <w:spacing w:after="40"/>
        <w:ind w:left="425" w:hanging="425"/>
        <w:rPr>
          <w:sz w:val="22"/>
          <w:szCs w:val="22"/>
        </w:rPr>
      </w:pPr>
      <w:r>
        <w:rPr>
          <w:sz w:val="22"/>
          <w:szCs w:val="22"/>
        </w:rPr>
        <w:t>C</w:t>
      </w:r>
      <w:r w:rsidR="00B47778" w:rsidRPr="00B47778">
        <w:rPr>
          <w:sz w:val="22"/>
          <w:szCs w:val="22"/>
        </w:rPr>
        <w:t>ommunicate concerns relating to the safety and well being of individuals and/or colleagues to the Vocational college manager in a timely and appropriate manner.</w:t>
      </w:r>
    </w:p>
    <w:p w:rsidR="00B47778" w:rsidRPr="00B47778" w:rsidRDefault="005C2A9A" w:rsidP="00E42CB8">
      <w:pPr>
        <w:pStyle w:val="NoSpacing"/>
        <w:numPr>
          <w:ilvl w:val="0"/>
          <w:numId w:val="3"/>
        </w:numPr>
        <w:spacing w:after="40"/>
        <w:ind w:left="425" w:hanging="425"/>
        <w:rPr>
          <w:sz w:val="22"/>
          <w:szCs w:val="22"/>
        </w:rPr>
      </w:pPr>
      <w:r>
        <w:rPr>
          <w:sz w:val="22"/>
          <w:szCs w:val="22"/>
        </w:rPr>
        <w:lastRenderedPageBreak/>
        <w:t>M</w:t>
      </w:r>
      <w:r w:rsidR="00B47778" w:rsidRPr="00B47778">
        <w:rPr>
          <w:sz w:val="22"/>
          <w:szCs w:val="22"/>
        </w:rPr>
        <w:t>aintain effective communications with staff, parents and families by maintaining accurate records and reports, including handovers as appropriate daily log book to be completed and other documentation.</w:t>
      </w:r>
    </w:p>
    <w:p w:rsidR="00242C86" w:rsidRPr="00B47778" w:rsidRDefault="00242C86" w:rsidP="00E42CB8">
      <w:pPr>
        <w:pStyle w:val="NoSpacing"/>
        <w:numPr>
          <w:ilvl w:val="0"/>
          <w:numId w:val="3"/>
        </w:numPr>
        <w:spacing w:after="40"/>
        <w:ind w:left="425" w:hanging="425"/>
        <w:rPr>
          <w:sz w:val="22"/>
          <w:szCs w:val="22"/>
        </w:rPr>
      </w:pPr>
      <w:r>
        <w:rPr>
          <w:sz w:val="22"/>
          <w:szCs w:val="22"/>
        </w:rPr>
        <w:t>P</w:t>
      </w:r>
      <w:r w:rsidR="00B47778" w:rsidRPr="00B47778">
        <w:rPr>
          <w:sz w:val="22"/>
          <w:szCs w:val="22"/>
        </w:rPr>
        <w:t>rovide staffing cover as required by managers, and to be the responsible person on duty</w:t>
      </w:r>
    </w:p>
    <w:p w:rsidR="003169CD" w:rsidRDefault="003D5486" w:rsidP="00E42CB8">
      <w:pPr>
        <w:pStyle w:val="NoSpacing"/>
        <w:numPr>
          <w:ilvl w:val="0"/>
          <w:numId w:val="3"/>
        </w:numPr>
        <w:spacing w:after="40"/>
        <w:ind w:left="425" w:hanging="425"/>
        <w:rPr>
          <w:sz w:val="22"/>
          <w:szCs w:val="22"/>
        </w:rPr>
      </w:pPr>
      <w:r>
        <w:rPr>
          <w:sz w:val="22"/>
          <w:szCs w:val="22"/>
        </w:rPr>
        <w:t>Work</w:t>
      </w:r>
      <w:r w:rsidR="00242C86">
        <w:rPr>
          <w:sz w:val="22"/>
          <w:szCs w:val="22"/>
        </w:rPr>
        <w:t xml:space="preserve"> </w:t>
      </w:r>
      <w:r>
        <w:rPr>
          <w:sz w:val="22"/>
          <w:szCs w:val="22"/>
        </w:rPr>
        <w:t>with professionals such as physiotherapists, speech and language therapists etc</w:t>
      </w:r>
    </w:p>
    <w:p w:rsidR="003169CD" w:rsidRDefault="003169CD">
      <w:pPr>
        <w:ind w:left="-284"/>
        <w:rPr>
          <w:rFonts w:ascii="Sintony" w:hAnsi="Sintony" w:cs="Arial"/>
          <w:sz w:val="21"/>
          <w:szCs w:val="21"/>
        </w:rPr>
      </w:pPr>
    </w:p>
    <w:p w:rsidR="003169CD" w:rsidRDefault="003D5486">
      <w:pPr>
        <w:ind w:left="-284"/>
        <w:rPr>
          <w:rFonts w:ascii="Sintony" w:hAnsi="Sintony" w:cs="Arial"/>
          <w:sz w:val="21"/>
          <w:szCs w:val="21"/>
        </w:rPr>
      </w:pPr>
      <w:r w:rsidRPr="003D5486">
        <w:rPr>
          <w:rFonts w:ascii="Sintony" w:hAnsi="Sintony" w:cs="Arial"/>
          <w:b/>
          <w:sz w:val="21"/>
          <w:szCs w:val="21"/>
        </w:rPr>
        <w:t xml:space="preserve">GENERAL/OTHER RESPONSIBILITIES: </w:t>
      </w:r>
    </w:p>
    <w:p w:rsidR="00B47778" w:rsidRPr="00B47778" w:rsidRDefault="00B47778" w:rsidP="00B47778">
      <w:pPr>
        <w:pStyle w:val="Default"/>
        <w:numPr>
          <w:ilvl w:val="0"/>
          <w:numId w:val="5"/>
        </w:numPr>
        <w:jc w:val="both"/>
        <w:rPr>
          <w:rFonts w:asciiTheme="minorHAnsi" w:hAnsiTheme="minorHAnsi"/>
          <w:sz w:val="22"/>
          <w:szCs w:val="22"/>
        </w:rPr>
      </w:pPr>
      <w:r w:rsidRPr="00B47778">
        <w:rPr>
          <w:rFonts w:asciiTheme="minorHAnsi" w:hAnsiTheme="minorHAnsi"/>
          <w:sz w:val="22"/>
          <w:szCs w:val="22"/>
        </w:rPr>
        <w:t>Maintain high professional standards of attendance, punctuality, appearance and conduct.</w:t>
      </w:r>
    </w:p>
    <w:p w:rsidR="00B47778" w:rsidRPr="00B47778" w:rsidRDefault="005C2A9A" w:rsidP="00B47778">
      <w:pPr>
        <w:pStyle w:val="Default"/>
        <w:numPr>
          <w:ilvl w:val="0"/>
          <w:numId w:val="5"/>
        </w:numPr>
        <w:jc w:val="both"/>
        <w:rPr>
          <w:rFonts w:asciiTheme="minorHAnsi" w:hAnsiTheme="minorHAnsi"/>
          <w:sz w:val="22"/>
          <w:szCs w:val="22"/>
        </w:rPr>
      </w:pPr>
      <w:r>
        <w:rPr>
          <w:rFonts w:asciiTheme="minorHAnsi" w:hAnsiTheme="minorHAnsi"/>
          <w:sz w:val="22"/>
          <w:szCs w:val="22"/>
        </w:rPr>
        <w:t>W</w:t>
      </w:r>
      <w:r w:rsidR="00B47778" w:rsidRPr="00B47778">
        <w:rPr>
          <w:rFonts w:asciiTheme="minorHAnsi" w:hAnsiTheme="minorHAnsi"/>
          <w:sz w:val="22"/>
          <w:szCs w:val="22"/>
        </w:rPr>
        <w:t xml:space="preserve">ork within and encourage Kisharon’s Equal Opportunity policy and contribute to diversity policies and programmes in relation to discriminatory behaviour. </w:t>
      </w:r>
    </w:p>
    <w:p w:rsidR="00B47778" w:rsidRPr="00B47778" w:rsidRDefault="00B47778" w:rsidP="00B47778">
      <w:pPr>
        <w:pStyle w:val="Default"/>
        <w:numPr>
          <w:ilvl w:val="0"/>
          <w:numId w:val="5"/>
        </w:numPr>
        <w:jc w:val="both"/>
        <w:rPr>
          <w:rFonts w:asciiTheme="minorHAnsi" w:hAnsiTheme="minorHAnsi"/>
          <w:sz w:val="22"/>
          <w:szCs w:val="22"/>
        </w:rPr>
      </w:pPr>
      <w:r w:rsidRPr="00B47778">
        <w:rPr>
          <w:rFonts w:asciiTheme="minorHAnsi" w:hAnsiTheme="minorHAnsi"/>
          <w:sz w:val="22"/>
          <w:szCs w:val="22"/>
        </w:rPr>
        <w:t xml:space="preserve">Be responsible for own health and safety and that of colleagues in accordance with Kisharon’s Health and Safety Policy and relevant Health and Safety Guidance and Legislation. </w:t>
      </w:r>
    </w:p>
    <w:p w:rsidR="00B47778" w:rsidRPr="00B47778" w:rsidRDefault="00B47778" w:rsidP="00B47778">
      <w:pPr>
        <w:pStyle w:val="Default"/>
        <w:numPr>
          <w:ilvl w:val="0"/>
          <w:numId w:val="5"/>
        </w:numPr>
        <w:jc w:val="both"/>
        <w:rPr>
          <w:rFonts w:asciiTheme="minorHAnsi" w:hAnsiTheme="minorHAnsi"/>
          <w:sz w:val="22"/>
          <w:szCs w:val="22"/>
        </w:rPr>
      </w:pPr>
      <w:r w:rsidRPr="00B47778">
        <w:rPr>
          <w:rFonts w:asciiTheme="minorHAnsi" w:hAnsiTheme="minorHAnsi"/>
          <w:sz w:val="22"/>
          <w:szCs w:val="22"/>
        </w:rPr>
        <w:t>Contribute to the overall ethos/work/aims of the college.</w:t>
      </w:r>
    </w:p>
    <w:p w:rsidR="00B47778" w:rsidRPr="00B47778" w:rsidRDefault="00B47778" w:rsidP="00B47778">
      <w:pPr>
        <w:pStyle w:val="Default"/>
        <w:numPr>
          <w:ilvl w:val="0"/>
          <w:numId w:val="5"/>
        </w:numPr>
        <w:jc w:val="both"/>
        <w:rPr>
          <w:rFonts w:asciiTheme="minorHAnsi" w:hAnsiTheme="minorHAnsi"/>
          <w:sz w:val="22"/>
          <w:szCs w:val="22"/>
        </w:rPr>
      </w:pPr>
      <w:r w:rsidRPr="00B47778">
        <w:rPr>
          <w:rFonts w:asciiTheme="minorHAnsi" w:hAnsiTheme="minorHAnsi"/>
          <w:sz w:val="22"/>
          <w:szCs w:val="22"/>
        </w:rPr>
        <w:t>Ensure confidentiality is maintained at all times.</w:t>
      </w:r>
    </w:p>
    <w:p w:rsidR="00B47778" w:rsidRPr="00B47778" w:rsidRDefault="00B47778" w:rsidP="00B47778">
      <w:pPr>
        <w:pStyle w:val="ListParagraph"/>
        <w:widowControl/>
        <w:numPr>
          <w:ilvl w:val="0"/>
          <w:numId w:val="5"/>
        </w:numPr>
        <w:tabs>
          <w:tab w:val="left" w:pos="720"/>
          <w:tab w:val="left" w:pos="1380"/>
        </w:tabs>
        <w:suppressAutoHyphens/>
        <w:overflowPunct/>
        <w:adjustRightInd/>
        <w:contextualSpacing w:val="0"/>
        <w:jc w:val="both"/>
        <w:rPr>
          <w:rFonts w:asciiTheme="minorHAnsi" w:hAnsiTheme="minorHAnsi"/>
          <w:sz w:val="22"/>
          <w:szCs w:val="22"/>
        </w:rPr>
      </w:pPr>
      <w:r w:rsidRPr="00B47778">
        <w:rPr>
          <w:rFonts w:asciiTheme="minorHAnsi" w:hAnsiTheme="minorHAnsi"/>
          <w:sz w:val="22"/>
          <w:szCs w:val="22"/>
        </w:rPr>
        <w:t>Participate in CPD and other learning activities as required.</w:t>
      </w:r>
    </w:p>
    <w:p w:rsidR="00B47778" w:rsidRPr="00B47778" w:rsidRDefault="00B47778" w:rsidP="00B47778">
      <w:pPr>
        <w:pStyle w:val="ListParagraph"/>
        <w:widowControl/>
        <w:numPr>
          <w:ilvl w:val="0"/>
          <w:numId w:val="5"/>
        </w:numPr>
        <w:tabs>
          <w:tab w:val="left" w:pos="720"/>
          <w:tab w:val="left" w:pos="1380"/>
        </w:tabs>
        <w:suppressAutoHyphens/>
        <w:overflowPunct/>
        <w:adjustRightInd/>
        <w:contextualSpacing w:val="0"/>
        <w:jc w:val="both"/>
        <w:rPr>
          <w:rFonts w:asciiTheme="minorHAnsi" w:hAnsiTheme="minorHAnsi"/>
          <w:sz w:val="22"/>
          <w:szCs w:val="22"/>
        </w:rPr>
      </w:pPr>
      <w:r w:rsidRPr="00B47778">
        <w:rPr>
          <w:rFonts w:asciiTheme="minorHAnsi" w:hAnsiTheme="minorHAnsi"/>
          <w:sz w:val="22"/>
          <w:szCs w:val="22"/>
        </w:rPr>
        <w:t xml:space="preserve">All staff </w:t>
      </w:r>
      <w:proofErr w:type="gramStart"/>
      <w:r w:rsidRPr="00B47778">
        <w:rPr>
          <w:rFonts w:asciiTheme="minorHAnsi" w:hAnsiTheme="minorHAnsi"/>
          <w:sz w:val="22"/>
          <w:szCs w:val="22"/>
        </w:rPr>
        <w:t>are</w:t>
      </w:r>
      <w:proofErr w:type="gramEnd"/>
      <w:r w:rsidRPr="00B47778">
        <w:rPr>
          <w:rFonts w:asciiTheme="minorHAnsi" w:hAnsiTheme="minorHAnsi"/>
          <w:sz w:val="22"/>
          <w:szCs w:val="22"/>
        </w:rPr>
        <w:t xml:space="preserve"> required to participate in the college’s performance management review process following successful completion of probation. </w:t>
      </w:r>
    </w:p>
    <w:p w:rsidR="00B47778" w:rsidRDefault="00B47778" w:rsidP="00B47778">
      <w:pPr>
        <w:pStyle w:val="NoSpacing"/>
        <w:numPr>
          <w:ilvl w:val="0"/>
          <w:numId w:val="5"/>
        </w:numPr>
        <w:ind w:left="426" w:firstLine="0"/>
        <w:rPr>
          <w:sz w:val="22"/>
          <w:szCs w:val="22"/>
        </w:rPr>
      </w:pPr>
      <w:r w:rsidRPr="00B47778">
        <w:rPr>
          <w:sz w:val="22"/>
          <w:szCs w:val="22"/>
        </w:rPr>
        <w:t>Ensur</w:t>
      </w:r>
      <w:r w:rsidR="005C2A9A">
        <w:rPr>
          <w:sz w:val="22"/>
          <w:szCs w:val="22"/>
        </w:rPr>
        <w:t>e</w:t>
      </w:r>
      <w:r w:rsidRPr="00B47778">
        <w:rPr>
          <w:sz w:val="22"/>
          <w:szCs w:val="22"/>
        </w:rPr>
        <w:t xml:space="preserve"> the service is always delivered with respect and commitment to equal opportunities</w:t>
      </w:r>
    </w:p>
    <w:p w:rsidR="00B47778" w:rsidRDefault="005C2A9A" w:rsidP="00B47778">
      <w:pPr>
        <w:pStyle w:val="NoSpacing"/>
        <w:numPr>
          <w:ilvl w:val="0"/>
          <w:numId w:val="5"/>
        </w:numPr>
        <w:ind w:left="426" w:firstLine="0"/>
        <w:rPr>
          <w:sz w:val="22"/>
          <w:szCs w:val="22"/>
        </w:rPr>
      </w:pPr>
      <w:r>
        <w:rPr>
          <w:sz w:val="22"/>
          <w:szCs w:val="22"/>
        </w:rPr>
        <w:t>D</w:t>
      </w:r>
      <w:r w:rsidR="00B47778" w:rsidRPr="00B47778">
        <w:rPr>
          <w:sz w:val="22"/>
          <w:szCs w:val="22"/>
        </w:rPr>
        <w:t>evelop professionally as a support assistant and be willing to learn new ways of working</w:t>
      </w:r>
    </w:p>
    <w:p w:rsidR="00B47778" w:rsidRDefault="005C2A9A" w:rsidP="00B47778">
      <w:pPr>
        <w:pStyle w:val="NoSpacing"/>
        <w:numPr>
          <w:ilvl w:val="0"/>
          <w:numId w:val="5"/>
        </w:numPr>
        <w:ind w:left="426" w:firstLine="0"/>
        <w:rPr>
          <w:sz w:val="22"/>
          <w:szCs w:val="22"/>
        </w:rPr>
      </w:pPr>
      <w:r>
        <w:rPr>
          <w:sz w:val="22"/>
          <w:szCs w:val="22"/>
        </w:rPr>
        <w:t>U</w:t>
      </w:r>
      <w:r w:rsidR="00B47778" w:rsidRPr="00B47778">
        <w:rPr>
          <w:sz w:val="22"/>
          <w:szCs w:val="22"/>
        </w:rPr>
        <w:t>ndertake to abide by and support the Kisharon religious policy</w:t>
      </w:r>
    </w:p>
    <w:p w:rsidR="00B47778" w:rsidRDefault="005C2A9A" w:rsidP="00B47778">
      <w:pPr>
        <w:pStyle w:val="NoSpacing"/>
        <w:numPr>
          <w:ilvl w:val="0"/>
          <w:numId w:val="5"/>
        </w:numPr>
        <w:ind w:left="426" w:firstLine="0"/>
        <w:rPr>
          <w:sz w:val="22"/>
          <w:szCs w:val="22"/>
        </w:rPr>
      </w:pPr>
      <w:r>
        <w:rPr>
          <w:sz w:val="22"/>
          <w:szCs w:val="22"/>
        </w:rPr>
        <w:t>V</w:t>
      </w:r>
      <w:r w:rsidR="00B47778" w:rsidRPr="00B47778">
        <w:rPr>
          <w:sz w:val="22"/>
          <w:szCs w:val="22"/>
        </w:rPr>
        <w:t>alue the rights of people with a learning disability and understand the needs of people with a learning disability</w:t>
      </w:r>
    </w:p>
    <w:p w:rsidR="00B47778" w:rsidRPr="00B47778" w:rsidRDefault="00B47778" w:rsidP="00B47778">
      <w:pPr>
        <w:pStyle w:val="Default"/>
        <w:ind w:left="720"/>
        <w:jc w:val="both"/>
        <w:rPr>
          <w:rFonts w:asciiTheme="minorHAnsi" w:hAnsiTheme="minorHAnsi"/>
          <w:sz w:val="22"/>
          <w:szCs w:val="22"/>
        </w:rPr>
      </w:pPr>
    </w:p>
    <w:p w:rsidR="00B47778" w:rsidRPr="00B47778" w:rsidRDefault="00B47778" w:rsidP="00B47778">
      <w:pPr>
        <w:pStyle w:val="NoSpacing"/>
        <w:rPr>
          <w:sz w:val="22"/>
          <w:szCs w:val="22"/>
        </w:rPr>
      </w:pPr>
      <w:r w:rsidRPr="00B47778">
        <w:rPr>
          <w:bCs/>
          <w:sz w:val="22"/>
          <w:szCs w:val="22"/>
        </w:rPr>
        <w:t>NB: Because the duties may involve close physical contact and providing personal hygiene and intimate physical care support, the post may be restricted to either male or female applicants as appropriate.</w:t>
      </w:r>
    </w:p>
    <w:p w:rsidR="00B47778" w:rsidRPr="00B47778" w:rsidRDefault="00B47778" w:rsidP="00B47778">
      <w:pPr>
        <w:pStyle w:val="NoSpacing"/>
        <w:ind w:left="720"/>
        <w:rPr>
          <w:sz w:val="22"/>
          <w:szCs w:val="22"/>
        </w:rPr>
      </w:pPr>
    </w:p>
    <w:p w:rsidR="00B47778" w:rsidRPr="00B47778" w:rsidRDefault="00B47778" w:rsidP="00B47778">
      <w:pPr>
        <w:tabs>
          <w:tab w:val="left" w:pos="720"/>
          <w:tab w:val="left" w:pos="1380"/>
        </w:tabs>
        <w:jc w:val="both"/>
        <w:rPr>
          <w:rFonts w:asciiTheme="minorHAnsi" w:hAnsiTheme="minorHAnsi"/>
          <w:sz w:val="22"/>
          <w:szCs w:val="22"/>
        </w:rPr>
      </w:pPr>
    </w:p>
    <w:p w:rsidR="00B47778" w:rsidRPr="00B47778" w:rsidRDefault="00B47778" w:rsidP="00B47778">
      <w:pPr>
        <w:tabs>
          <w:tab w:val="left" w:pos="720"/>
          <w:tab w:val="left" w:pos="1380"/>
        </w:tabs>
        <w:ind w:left="-284"/>
        <w:jc w:val="both"/>
        <w:rPr>
          <w:rFonts w:asciiTheme="minorHAnsi" w:hAnsiTheme="minorHAnsi" w:cs="Arial"/>
          <w:color w:val="000000"/>
          <w:kern w:val="0"/>
          <w:sz w:val="22"/>
          <w:szCs w:val="22"/>
        </w:rPr>
      </w:pPr>
      <w:r w:rsidRPr="00B47778">
        <w:rPr>
          <w:rFonts w:asciiTheme="minorHAnsi" w:hAnsiTheme="minorHAnsi" w:cs="Arial"/>
          <w:color w:val="000000"/>
          <w:kern w:val="0"/>
          <w:sz w:val="22"/>
          <w:szCs w:val="22"/>
        </w:rPr>
        <w:t xml:space="preserve">This job description is not necessarily a comprehensive definition of the post and duties may be varied to meet the changes needs of the college. It may be reviewed at intervals and be subject to modification at any time after consultation with the post holder. </w:t>
      </w:r>
    </w:p>
    <w:p w:rsidR="00242C86" w:rsidRDefault="00242C86">
      <w:pPr>
        <w:widowControl/>
        <w:overflowPunct/>
        <w:adjustRightInd/>
        <w:spacing w:after="200" w:line="276" w:lineRule="auto"/>
        <w:rPr>
          <w:rFonts w:ascii="Calibri" w:hAnsi="Calibri" w:cs="Calibri"/>
          <w:iCs/>
          <w:color w:val="0000FF"/>
          <w:sz w:val="20"/>
          <w:szCs w:val="20"/>
        </w:rPr>
      </w:pPr>
      <w:r>
        <w:rPr>
          <w:rFonts w:ascii="Calibri" w:hAnsi="Calibri" w:cs="Calibri"/>
          <w:iCs/>
          <w:color w:val="0000FF"/>
          <w:sz w:val="20"/>
          <w:szCs w:val="20"/>
        </w:rPr>
        <w:br w:type="page"/>
      </w:r>
    </w:p>
    <w:p w:rsidR="00B47778" w:rsidRDefault="00B47778" w:rsidP="00B47778">
      <w:pPr>
        <w:rPr>
          <w:rFonts w:ascii="Calibri" w:hAnsi="Calibri" w:cs="Calibri"/>
          <w:iCs/>
          <w:color w:val="0000FF"/>
          <w:sz w:val="20"/>
          <w:szCs w:val="20"/>
        </w:rPr>
      </w:pPr>
    </w:p>
    <w:p w:rsidR="003169CD" w:rsidRDefault="003D5486">
      <w:pPr>
        <w:widowControl/>
        <w:overflowPunct/>
        <w:adjustRightInd/>
        <w:ind w:left="-284"/>
        <w:jc w:val="center"/>
        <w:rPr>
          <w:rFonts w:asciiTheme="minorHAnsi" w:hAnsiTheme="minorHAnsi"/>
        </w:rPr>
      </w:pPr>
      <w:r w:rsidRPr="003D5486">
        <w:rPr>
          <w:rFonts w:asciiTheme="minorHAnsi" w:hAnsiTheme="minorHAnsi"/>
          <w:b/>
        </w:rPr>
        <w:t>JOB/PERSON SPECIFICATION</w:t>
      </w:r>
    </w:p>
    <w:p w:rsidR="00B47778" w:rsidRPr="00E440BD" w:rsidRDefault="00B47778" w:rsidP="00B47778">
      <w:pPr>
        <w:jc w:val="center"/>
        <w:rPr>
          <w:rFonts w:ascii="Arial" w:hAnsi="Arial" w:cs="Arial"/>
          <w:b/>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1134"/>
        <w:gridCol w:w="1160"/>
        <w:gridCol w:w="2809"/>
      </w:tblGrid>
      <w:tr w:rsidR="00B47778" w:rsidRPr="00242C86" w:rsidTr="006E73E2">
        <w:tc>
          <w:tcPr>
            <w:tcW w:w="4644" w:type="dxa"/>
            <w:shd w:val="clear" w:color="auto" w:fill="D9D9D9" w:themeFill="background1" w:themeFillShade="D9"/>
          </w:tcPr>
          <w:p w:rsidR="00B47778" w:rsidRPr="00242C86" w:rsidRDefault="003D5486" w:rsidP="00F874F1">
            <w:pPr>
              <w:pStyle w:val="NoSpacing"/>
              <w:rPr>
                <w:b/>
              </w:rPr>
            </w:pPr>
            <w:r w:rsidRPr="003D5486">
              <w:rPr>
                <w:b/>
              </w:rPr>
              <w:t xml:space="preserve">QUALIFICATIONS </w:t>
            </w:r>
          </w:p>
        </w:tc>
        <w:tc>
          <w:tcPr>
            <w:tcW w:w="1134" w:type="dxa"/>
            <w:shd w:val="clear" w:color="auto" w:fill="D9D9D9" w:themeFill="background1" w:themeFillShade="D9"/>
          </w:tcPr>
          <w:p w:rsidR="00B47778" w:rsidRPr="00242C86" w:rsidRDefault="003D5486" w:rsidP="00F874F1">
            <w:pPr>
              <w:pStyle w:val="NoSpacing"/>
              <w:autoSpaceDE w:val="0"/>
              <w:autoSpaceDN w:val="0"/>
              <w:rPr>
                <w:b/>
              </w:rPr>
            </w:pPr>
            <w:r>
              <w:rPr>
                <w:b/>
              </w:rPr>
              <w:t>Essential</w:t>
            </w:r>
          </w:p>
        </w:tc>
        <w:tc>
          <w:tcPr>
            <w:tcW w:w="1160" w:type="dxa"/>
            <w:shd w:val="clear" w:color="auto" w:fill="D9D9D9" w:themeFill="background1" w:themeFillShade="D9"/>
          </w:tcPr>
          <w:p w:rsidR="00B47778" w:rsidRPr="00242C86" w:rsidRDefault="003D5486" w:rsidP="00F874F1">
            <w:pPr>
              <w:pStyle w:val="NoSpacing"/>
              <w:autoSpaceDE w:val="0"/>
              <w:autoSpaceDN w:val="0"/>
              <w:rPr>
                <w:b/>
              </w:rPr>
            </w:pPr>
            <w:r>
              <w:rPr>
                <w:b/>
              </w:rPr>
              <w:t>Desirable</w:t>
            </w:r>
          </w:p>
        </w:tc>
        <w:tc>
          <w:tcPr>
            <w:tcW w:w="2809" w:type="dxa"/>
            <w:shd w:val="clear" w:color="auto" w:fill="D9D9D9" w:themeFill="background1" w:themeFillShade="D9"/>
          </w:tcPr>
          <w:p w:rsidR="00B47778" w:rsidRPr="00242C86" w:rsidRDefault="003D5486" w:rsidP="00F874F1">
            <w:pPr>
              <w:pStyle w:val="NoSpacing"/>
              <w:autoSpaceDE w:val="0"/>
              <w:autoSpaceDN w:val="0"/>
              <w:rPr>
                <w:b/>
              </w:rPr>
            </w:pPr>
            <w:r>
              <w:rPr>
                <w:b/>
              </w:rPr>
              <w:t>How this will be measured</w:t>
            </w:r>
          </w:p>
        </w:tc>
      </w:tr>
      <w:tr w:rsidR="00B47778" w:rsidRPr="00367C40" w:rsidTr="006E73E2">
        <w:trPr>
          <w:trHeight w:val="490"/>
        </w:trPr>
        <w:tc>
          <w:tcPr>
            <w:tcW w:w="4644" w:type="dxa"/>
          </w:tcPr>
          <w:p w:rsidR="00B47778" w:rsidRPr="00B91BF9" w:rsidRDefault="00B47778" w:rsidP="00F874F1">
            <w:pPr>
              <w:rPr>
                <w:sz w:val="20"/>
                <w:szCs w:val="20"/>
              </w:rPr>
            </w:pPr>
            <w:r w:rsidRPr="00B91BF9">
              <w:rPr>
                <w:rFonts w:asciiTheme="minorHAnsi" w:hAnsiTheme="minorHAnsi"/>
                <w:sz w:val="20"/>
                <w:szCs w:val="20"/>
              </w:rPr>
              <w:t xml:space="preserve">GCSE English and Maths at Grade C or above or equivalent. </w:t>
            </w:r>
          </w:p>
        </w:tc>
        <w:tc>
          <w:tcPr>
            <w:tcW w:w="1134" w:type="dxa"/>
          </w:tcPr>
          <w:p w:rsidR="00B47778" w:rsidRDefault="00B47778" w:rsidP="00F874F1">
            <w:pPr>
              <w:pStyle w:val="NoSpacing"/>
            </w:pPr>
            <w:r>
              <w:t>X</w:t>
            </w:r>
          </w:p>
        </w:tc>
        <w:tc>
          <w:tcPr>
            <w:tcW w:w="1160" w:type="dxa"/>
          </w:tcPr>
          <w:p w:rsidR="00B47778" w:rsidRPr="000E7FD6" w:rsidRDefault="00B47778" w:rsidP="00F874F1">
            <w:pPr>
              <w:pStyle w:val="NoSpacing"/>
            </w:pPr>
          </w:p>
        </w:tc>
        <w:tc>
          <w:tcPr>
            <w:tcW w:w="2809" w:type="dxa"/>
          </w:tcPr>
          <w:p w:rsidR="00B47778" w:rsidRPr="002E5097" w:rsidRDefault="00B47778" w:rsidP="00F874F1">
            <w:pPr>
              <w:pStyle w:val="NoSpacing"/>
              <w:rPr>
                <w:rFonts w:asciiTheme="minorHAnsi" w:hAnsiTheme="minorHAnsi"/>
              </w:rPr>
            </w:pPr>
            <w:r w:rsidRPr="002E5097">
              <w:rPr>
                <w:rFonts w:asciiTheme="minorHAnsi" w:hAnsiTheme="minorHAnsi"/>
              </w:rPr>
              <w:t>Qualification/certificates</w:t>
            </w:r>
          </w:p>
        </w:tc>
      </w:tr>
      <w:tr w:rsidR="00B47778" w:rsidRPr="00367C40" w:rsidTr="006E73E2">
        <w:tc>
          <w:tcPr>
            <w:tcW w:w="4644" w:type="dxa"/>
          </w:tcPr>
          <w:p w:rsidR="003169CD" w:rsidRDefault="003D5486">
            <w:pPr>
              <w:rPr>
                <w:sz w:val="20"/>
                <w:szCs w:val="20"/>
              </w:rPr>
            </w:pPr>
            <w:r w:rsidRPr="003D5486">
              <w:rPr>
                <w:rFonts w:asciiTheme="minorHAnsi" w:hAnsiTheme="minorHAnsi"/>
                <w:sz w:val="20"/>
                <w:szCs w:val="20"/>
              </w:rPr>
              <w:t>NVQ 2 or equivalent qualification or experience in relevant area</w:t>
            </w:r>
          </w:p>
        </w:tc>
        <w:tc>
          <w:tcPr>
            <w:tcW w:w="1134" w:type="dxa"/>
          </w:tcPr>
          <w:p w:rsidR="00B47778" w:rsidRDefault="00B47778" w:rsidP="00F874F1">
            <w:pPr>
              <w:pStyle w:val="NoSpacing"/>
            </w:pPr>
          </w:p>
        </w:tc>
        <w:tc>
          <w:tcPr>
            <w:tcW w:w="1160" w:type="dxa"/>
          </w:tcPr>
          <w:p w:rsidR="00B47778" w:rsidRPr="000E7FD6" w:rsidRDefault="00B47778" w:rsidP="00F874F1">
            <w:pPr>
              <w:pStyle w:val="NoSpacing"/>
            </w:pPr>
            <w:r>
              <w:t>X</w:t>
            </w:r>
          </w:p>
        </w:tc>
        <w:tc>
          <w:tcPr>
            <w:tcW w:w="2809" w:type="dxa"/>
          </w:tcPr>
          <w:p w:rsidR="00B47778" w:rsidRPr="002E5097" w:rsidRDefault="00B47778" w:rsidP="00F874F1">
            <w:pPr>
              <w:pStyle w:val="NoSpacing"/>
              <w:rPr>
                <w:rFonts w:asciiTheme="minorHAnsi" w:hAnsiTheme="minorHAnsi"/>
              </w:rPr>
            </w:pPr>
            <w:r w:rsidRPr="002E5097">
              <w:rPr>
                <w:rFonts w:asciiTheme="minorHAnsi" w:hAnsiTheme="minorHAnsi"/>
              </w:rPr>
              <w:t>Qualification/ certificates</w:t>
            </w:r>
          </w:p>
        </w:tc>
      </w:tr>
      <w:tr w:rsidR="0013178F" w:rsidRPr="00242C86" w:rsidTr="006E73E2">
        <w:tc>
          <w:tcPr>
            <w:tcW w:w="4644" w:type="dxa"/>
            <w:shd w:val="clear" w:color="auto" w:fill="D9D9D9" w:themeFill="background1" w:themeFillShade="D9"/>
          </w:tcPr>
          <w:p w:rsidR="0013178F" w:rsidRPr="00242C86" w:rsidRDefault="003D5486" w:rsidP="00F874F1">
            <w:pPr>
              <w:pStyle w:val="NoSpacing"/>
              <w:rPr>
                <w:b/>
              </w:rPr>
            </w:pPr>
            <w:r w:rsidRPr="003D5486">
              <w:rPr>
                <w:b/>
              </w:rPr>
              <w:t xml:space="preserve">KNOWLEDGE AND EXPERIENCE </w:t>
            </w:r>
          </w:p>
        </w:tc>
        <w:tc>
          <w:tcPr>
            <w:tcW w:w="1134" w:type="dxa"/>
            <w:shd w:val="clear" w:color="auto" w:fill="D9D9D9" w:themeFill="background1" w:themeFillShade="D9"/>
          </w:tcPr>
          <w:p w:rsidR="0013178F" w:rsidRPr="00242C86" w:rsidRDefault="0013178F" w:rsidP="00F874F1">
            <w:pPr>
              <w:pStyle w:val="NoSpacing"/>
              <w:rPr>
                <w:b/>
              </w:rPr>
            </w:pPr>
          </w:p>
        </w:tc>
        <w:tc>
          <w:tcPr>
            <w:tcW w:w="1160" w:type="dxa"/>
            <w:shd w:val="clear" w:color="auto" w:fill="D9D9D9" w:themeFill="background1" w:themeFillShade="D9"/>
          </w:tcPr>
          <w:p w:rsidR="0013178F" w:rsidRPr="00242C86" w:rsidRDefault="0013178F" w:rsidP="00F874F1">
            <w:pPr>
              <w:pStyle w:val="NoSpacing"/>
              <w:rPr>
                <w:b/>
              </w:rPr>
            </w:pPr>
          </w:p>
        </w:tc>
        <w:tc>
          <w:tcPr>
            <w:tcW w:w="2809" w:type="dxa"/>
            <w:shd w:val="clear" w:color="auto" w:fill="D9D9D9" w:themeFill="background1" w:themeFillShade="D9"/>
          </w:tcPr>
          <w:p w:rsidR="0013178F" w:rsidRPr="00242C86" w:rsidRDefault="0013178F" w:rsidP="00F874F1">
            <w:pPr>
              <w:pStyle w:val="NoSpacing"/>
              <w:rPr>
                <w:rFonts w:asciiTheme="minorHAnsi" w:hAnsiTheme="minorHAnsi"/>
                <w:b/>
              </w:rPr>
            </w:pPr>
          </w:p>
        </w:tc>
      </w:tr>
      <w:tr w:rsidR="000B32C6" w:rsidRPr="00367C40" w:rsidTr="006E73E2">
        <w:tc>
          <w:tcPr>
            <w:tcW w:w="4644" w:type="dxa"/>
          </w:tcPr>
          <w:p w:rsidR="000B32C6" w:rsidRPr="00F16DD6" w:rsidRDefault="000B32C6" w:rsidP="00F67A49">
            <w:pPr>
              <w:pStyle w:val="NoSpacing"/>
            </w:pPr>
            <w:r w:rsidRPr="00F16DD6">
              <w:rPr>
                <w:rFonts w:asciiTheme="minorHAnsi" w:hAnsiTheme="minorHAnsi" w:cs="Calibri"/>
                <w:iCs/>
                <w:color w:val="000000"/>
              </w:rPr>
              <w:t>Some basic experience of looking after or working with students with Special Educational Needs</w:t>
            </w:r>
            <w:r>
              <w:rPr>
                <w:rFonts w:asciiTheme="minorHAnsi" w:hAnsiTheme="minorHAnsi" w:cs="Calibri"/>
                <w:iCs/>
                <w:color w:val="000000"/>
              </w:rPr>
              <w:t>, and commitment to their best interest</w:t>
            </w:r>
          </w:p>
        </w:tc>
        <w:tc>
          <w:tcPr>
            <w:tcW w:w="1134" w:type="dxa"/>
          </w:tcPr>
          <w:p w:rsidR="000B32C6" w:rsidRPr="000E7FD6" w:rsidRDefault="000B32C6" w:rsidP="00F67A49">
            <w:pPr>
              <w:pStyle w:val="NoSpacing"/>
            </w:pPr>
            <w:r>
              <w:t>X</w:t>
            </w:r>
          </w:p>
        </w:tc>
        <w:tc>
          <w:tcPr>
            <w:tcW w:w="1160" w:type="dxa"/>
          </w:tcPr>
          <w:p w:rsidR="000B32C6" w:rsidRPr="000E7FD6" w:rsidRDefault="000B32C6" w:rsidP="00F67A49">
            <w:pPr>
              <w:pStyle w:val="NoSpacing"/>
            </w:pPr>
          </w:p>
        </w:tc>
        <w:tc>
          <w:tcPr>
            <w:tcW w:w="2809" w:type="dxa"/>
          </w:tcPr>
          <w:p w:rsidR="000B32C6" w:rsidRPr="002E5097" w:rsidRDefault="000B32C6" w:rsidP="00F67A49">
            <w:pPr>
              <w:pStyle w:val="NoSpacing"/>
              <w:rPr>
                <w:rFonts w:asciiTheme="minorHAnsi" w:hAnsiTheme="minorHAnsi"/>
              </w:rPr>
            </w:pPr>
            <w:r w:rsidRPr="002E5097">
              <w:rPr>
                <w:rFonts w:asciiTheme="minorHAnsi" w:hAnsiTheme="minorHAnsi"/>
              </w:rPr>
              <w:t>Application Form</w:t>
            </w:r>
          </w:p>
          <w:p w:rsidR="000B32C6" w:rsidRPr="002E5097" w:rsidRDefault="000B32C6" w:rsidP="00F67A49">
            <w:pPr>
              <w:pStyle w:val="NoSpacing"/>
              <w:rPr>
                <w:rFonts w:asciiTheme="minorHAnsi" w:hAnsiTheme="minorHAnsi"/>
              </w:rPr>
            </w:pPr>
            <w:r w:rsidRPr="002E5097">
              <w:rPr>
                <w:rFonts w:asciiTheme="minorHAnsi" w:hAnsiTheme="minorHAnsi"/>
              </w:rPr>
              <w:t>Interview</w:t>
            </w:r>
          </w:p>
          <w:p w:rsidR="000B32C6" w:rsidRPr="002E5097" w:rsidRDefault="000B32C6" w:rsidP="00F67A49">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0E7FD6" w:rsidRDefault="000B32C6" w:rsidP="0006567D">
            <w:pPr>
              <w:pStyle w:val="NoSpacing"/>
            </w:pPr>
            <w:r w:rsidRPr="000E7FD6">
              <w:t>Understanding</w:t>
            </w:r>
            <w:r>
              <w:t xml:space="preserve">, </w:t>
            </w:r>
            <w:r w:rsidRPr="000E7FD6">
              <w:t>awareness</w:t>
            </w:r>
            <w:r>
              <w:t xml:space="preserve"> /</w:t>
            </w:r>
            <w:r w:rsidRPr="000E7FD6">
              <w:t xml:space="preserve"> willingness to learn about </w:t>
            </w:r>
            <w:r>
              <w:t xml:space="preserve">and support people with their </w:t>
            </w:r>
            <w:r w:rsidRPr="000E7FD6">
              <w:t>Jewish culture</w:t>
            </w:r>
          </w:p>
        </w:tc>
        <w:tc>
          <w:tcPr>
            <w:tcW w:w="1134" w:type="dxa"/>
          </w:tcPr>
          <w:p w:rsidR="000B32C6" w:rsidRPr="000E7FD6" w:rsidRDefault="000B32C6" w:rsidP="0006567D">
            <w:pPr>
              <w:pStyle w:val="NoSpacing"/>
            </w:pPr>
            <w:r w:rsidRPr="000E7FD6">
              <w:t>X</w:t>
            </w:r>
          </w:p>
        </w:tc>
        <w:tc>
          <w:tcPr>
            <w:tcW w:w="1160" w:type="dxa"/>
          </w:tcPr>
          <w:p w:rsidR="000B32C6" w:rsidRPr="000E7FD6" w:rsidRDefault="000B32C6" w:rsidP="0006567D">
            <w:pPr>
              <w:pStyle w:val="NoSpacing"/>
            </w:pPr>
          </w:p>
        </w:tc>
        <w:tc>
          <w:tcPr>
            <w:tcW w:w="2809" w:type="dxa"/>
          </w:tcPr>
          <w:p w:rsidR="000B32C6" w:rsidRPr="002E5097" w:rsidRDefault="000B32C6" w:rsidP="0006567D">
            <w:pPr>
              <w:pStyle w:val="NoSpacing"/>
              <w:rPr>
                <w:rFonts w:asciiTheme="minorHAnsi" w:hAnsiTheme="minorHAnsi"/>
              </w:rPr>
            </w:pPr>
            <w:r w:rsidRPr="002E5097">
              <w:rPr>
                <w:rFonts w:asciiTheme="minorHAnsi" w:hAnsiTheme="minorHAnsi"/>
              </w:rPr>
              <w:t>Application form</w:t>
            </w:r>
          </w:p>
          <w:p w:rsidR="000B32C6" w:rsidRPr="002E5097" w:rsidRDefault="000B32C6" w:rsidP="0006567D">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3C4D3B">
            <w:pPr>
              <w:pStyle w:val="NoSpacing"/>
            </w:pPr>
            <w:r w:rsidRPr="000E7FD6">
              <w:t>Ability to be self-motivated and use personal initiative within a structured framework</w:t>
            </w:r>
          </w:p>
        </w:tc>
        <w:tc>
          <w:tcPr>
            <w:tcW w:w="1134" w:type="dxa"/>
          </w:tcPr>
          <w:p w:rsidR="000B32C6" w:rsidRPr="000E7FD6" w:rsidRDefault="000B32C6" w:rsidP="003C4D3B">
            <w:pPr>
              <w:pStyle w:val="NoSpacing"/>
            </w:pPr>
            <w:r w:rsidRPr="000E7FD6">
              <w:t>X</w:t>
            </w:r>
          </w:p>
        </w:tc>
        <w:tc>
          <w:tcPr>
            <w:tcW w:w="1160" w:type="dxa"/>
          </w:tcPr>
          <w:p w:rsidR="000B32C6" w:rsidRPr="000E7FD6" w:rsidRDefault="000B32C6" w:rsidP="003C4D3B">
            <w:pPr>
              <w:pStyle w:val="NoSpacing"/>
            </w:pPr>
          </w:p>
        </w:tc>
        <w:tc>
          <w:tcPr>
            <w:tcW w:w="2809" w:type="dxa"/>
          </w:tcPr>
          <w:p w:rsidR="000B32C6" w:rsidRPr="002E5097" w:rsidRDefault="000B32C6" w:rsidP="003C4D3B">
            <w:pPr>
              <w:pStyle w:val="NoSpacing"/>
              <w:rPr>
                <w:rFonts w:asciiTheme="minorHAnsi" w:hAnsiTheme="minorHAnsi"/>
              </w:rPr>
            </w:pPr>
            <w:r w:rsidRPr="002E5097">
              <w:rPr>
                <w:rFonts w:asciiTheme="minorHAnsi" w:hAnsiTheme="minorHAnsi"/>
              </w:rPr>
              <w:t>Application form</w:t>
            </w:r>
          </w:p>
          <w:p w:rsidR="000B32C6" w:rsidRPr="002E5097" w:rsidRDefault="000B32C6" w:rsidP="003C4D3B">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Knowledge and understanding of Valuing People</w:t>
            </w:r>
          </w:p>
        </w:tc>
        <w:tc>
          <w:tcPr>
            <w:tcW w:w="1134" w:type="dxa"/>
          </w:tcPr>
          <w:p w:rsidR="000B32C6" w:rsidRPr="000E7FD6" w:rsidRDefault="000B32C6" w:rsidP="00F874F1">
            <w:pPr>
              <w:pStyle w:val="NoSpacing"/>
            </w:pPr>
          </w:p>
        </w:tc>
        <w:tc>
          <w:tcPr>
            <w:tcW w:w="1160" w:type="dxa"/>
          </w:tcPr>
          <w:p w:rsidR="000B32C6" w:rsidRPr="000E7FD6" w:rsidRDefault="000B32C6" w:rsidP="00F874F1">
            <w:pPr>
              <w:pStyle w:val="NoSpacing"/>
            </w:pPr>
            <w:r>
              <w:t>X</w:t>
            </w: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Knowledge and undertaking of good care practice and acceptable risk taking</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F16DD6" w:rsidRDefault="000B32C6" w:rsidP="00F874F1">
            <w:pPr>
              <w:pStyle w:val="NoSpacing"/>
            </w:pPr>
            <w:r w:rsidRPr="00F16DD6">
              <w:t>Experience of using a curriculum</w:t>
            </w:r>
            <w:r>
              <w:t xml:space="preserve"> in an education setting </w:t>
            </w:r>
          </w:p>
        </w:tc>
        <w:tc>
          <w:tcPr>
            <w:tcW w:w="1134" w:type="dxa"/>
          </w:tcPr>
          <w:p w:rsidR="000B32C6" w:rsidRPr="000E7FD6" w:rsidRDefault="000B32C6" w:rsidP="00F874F1">
            <w:pPr>
              <w:pStyle w:val="NoSpacing"/>
            </w:pPr>
          </w:p>
        </w:tc>
        <w:tc>
          <w:tcPr>
            <w:tcW w:w="1160" w:type="dxa"/>
          </w:tcPr>
          <w:p w:rsidR="000B32C6" w:rsidRPr="000E7FD6" w:rsidRDefault="000B32C6" w:rsidP="00F874F1">
            <w:pPr>
              <w:pStyle w:val="NoSpacing"/>
            </w:pPr>
            <w:r>
              <w:t>X</w:t>
            </w: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F16DD6" w:rsidRDefault="000B32C6" w:rsidP="00F874F1">
            <w:pPr>
              <w:pStyle w:val="NoSpacing"/>
            </w:pPr>
            <w:r w:rsidRPr="00F16DD6">
              <w:rPr>
                <w:rFonts w:asciiTheme="minorHAnsi" w:hAnsiTheme="minorHAnsi"/>
              </w:rPr>
              <w:t>Experience working with people with visual impairment</w:t>
            </w:r>
          </w:p>
        </w:tc>
        <w:tc>
          <w:tcPr>
            <w:tcW w:w="1134" w:type="dxa"/>
          </w:tcPr>
          <w:p w:rsidR="000B32C6" w:rsidRPr="000E7FD6" w:rsidRDefault="000B32C6" w:rsidP="00F874F1">
            <w:pPr>
              <w:pStyle w:val="NoSpacing"/>
            </w:pPr>
          </w:p>
        </w:tc>
        <w:tc>
          <w:tcPr>
            <w:tcW w:w="1160" w:type="dxa"/>
          </w:tcPr>
          <w:p w:rsidR="000B32C6" w:rsidRPr="000E7FD6" w:rsidRDefault="000B32C6" w:rsidP="00F874F1">
            <w:pPr>
              <w:pStyle w:val="NoSpacing"/>
            </w:pPr>
            <w:r>
              <w:t>X</w:t>
            </w: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0E7FD6" w:rsidRDefault="000B32C6" w:rsidP="00675092">
            <w:pPr>
              <w:pStyle w:val="NoSpacing"/>
            </w:pPr>
            <w:r w:rsidRPr="000E7FD6">
              <w:t>Knowledge and experience of epilepsy</w:t>
            </w:r>
          </w:p>
        </w:tc>
        <w:tc>
          <w:tcPr>
            <w:tcW w:w="1134" w:type="dxa"/>
          </w:tcPr>
          <w:p w:rsidR="000B32C6" w:rsidRPr="000E7FD6" w:rsidRDefault="000B32C6" w:rsidP="00675092">
            <w:pPr>
              <w:pStyle w:val="NoSpacing"/>
            </w:pPr>
          </w:p>
        </w:tc>
        <w:tc>
          <w:tcPr>
            <w:tcW w:w="1160" w:type="dxa"/>
          </w:tcPr>
          <w:p w:rsidR="000B32C6" w:rsidRPr="000E7FD6" w:rsidRDefault="000B32C6" w:rsidP="00675092">
            <w:pPr>
              <w:pStyle w:val="NoSpacing"/>
            </w:pPr>
            <w:r w:rsidRPr="000E7FD6">
              <w:t>X</w:t>
            </w:r>
          </w:p>
        </w:tc>
        <w:tc>
          <w:tcPr>
            <w:tcW w:w="2809" w:type="dxa"/>
          </w:tcPr>
          <w:p w:rsidR="000B32C6" w:rsidRPr="002E5097" w:rsidRDefault="000B32C6" w:rsidP="00675092">
            <w:pPr>
              <w:pStyle w:val="NoSpacing"/>
              <w:rPr>
                <w:rFonts w:asciiTheme="minorHAnsi" w:hAnsiTheme="minorHAnsi"/>
              </w:rPr>
            </w:pPr>
            <w:r w:rsidRPr="002E5097">
              <w:rPr>
                <w:rFonts w:asciiTheme="minorHAnsi" w:hAnsiTheme="minorHAnsi"/>
              </w:rPr>
              <w:t>Interview</w:t>
            </w:r>
          </w:p>
        </w:tc>
      </w:tr>
      <w:tr w:rsidR="000B32C6" w:rsidRPr="00242C86" w:rsidTr="000B57EE">
        <w:tc>
          <w:tcPr>
            <w:tcW w:w="4644" w:type="dxa"/>
            <w:tcBorders>
              <w:bottom w:val="single" w:sz="4" w:space="0" w:color="000000"/>
            </w:tcBorders>
            <w:shd w:val="clear" w:color="auto" w:fill="D9D9D9" w:themeFill="background1" w:themeFillShade="D9"/>
          </w:tcPr>
          <w:p w:rsidR="000B32C6" w:rsidRPr="00242C86" w:rsidRDefault="000B32C6" w:rsidP="00FE5A99">
            <w:pPr>
              <w:rPr>
                <w:rFonts w:asciiTheme="minorHAnsi" w:hAnsiTheme="minorHAnsi" w:cs="Calibri"/>
                <w:b/>
                <w:sz w:val="20"/>
                <w:szCs w:val="20"/>
              </w:rPr>
            </w:pPr>
            <w:r>
              <w:rPr>
                <w:rFonts w:asciiTheme="minorHAnsi" w:hAnsiTheme="minorHAnsi" w:cs="Calibri"/>
                <w:b/>
                <w:sz w:val="20"/>
                <w:szCs w:val="20"/>
              </w:rPr>
              <w:t>VALUES AND BEHAVIOURS</w:t>
            </w:r>
          </w:p>
        </w:tc>
        <w:tc>
          <w:tcPr>
            <w:tcW w:w="1134" w:type="dxa"/>
            <w:tcBorders>
              <w:bottom w:val="single" w:sz="4" w:space="0" w:color="000000"/>
            </w:tcBorders>
            <w:shd w:val="clear" w:color="auto" w:fill="D9D9D9" w:themeFill="background1" w:themeFillShade="D9"/>
          </w:tcPr>
          <w:p w:rsidR="000B32C6" w:rsidRPr="00242C86" w:rsidRDefault="000B32C6" w:rsidP="00F874F1">
            <w:pPr>
              <w:pStyle w:val="NoSpacing"/>
              <w:rPr>
                <w:b/>
              </w:rPr>
            </w:pPr>
          </w:p>
        </w:tc>
        <w:tc>
          <w:tcPr>
            <w:tcW w:w="1160" w:type="dxa"/>
            <w:tcBorders>
              <w:bottom w:val="single" w:sz="4" w:space="0" w:color="000000"/>
            </w:tcBorders>
            <w:shd w:val="clear" w:color="auto" w:fill="D9D9D9" w:themeFill="background1" w:themeFillShade="D9"/>
          </w:tcPr>
          <w:p w:rsidR="000B32C6" w:rsidRPr="00242C86" w:rsidRDefault="000B32C6" w:rsidP="00F874F1">
            <w:pPr>
              <w:pStyle w:val="NoSpacing"/>
              <w:rPr>
                <w:b/>
              </w:rPr>
            </w:pPr>
          </w:p>
        </w:tc>
        <w:tc>
          <w:tcPr>
            <w:tcW w:w="2809" w:type="dxa"/>
            <w:tcBorders>
              <w:bottom w:val="single" w:sz="4" w:space="0" w:color="000000"/>
            </w:tcBorders>
            <w:shd w:val="clear" w:color="auto" w:fill="D9D9D9" w:themeFill="background1" w:themeFillShade="D9"/>
          </w:tcPr>
          <w:p w:rsidR="000B32C6" w:rsidRPr="00242C86" w:rsidRDefault="000B32C6" w:rsidP="00F874F1">
            <w:pPr>
              <w:pStyle w:val="NoSpacing"/>
              <w:rPr>
                <w:rFonts w:asciiTheme="minorHAnsi" w:hAnsiTheme="minorHAnsi"/>
                <w:b/>
              </w:rPr>
            </w:pPr>
          </w:p>
        </w:tc>
      </w:tr>
      <w:tr w:rsidR="000B32C6" w:rsidRPr="00242C86" w:rsidTr="000B57EE">
        <w:tc>
          <w:tcPr>
            <w:tcW w:w="4644" w:type="dxa"/>
            <w:shd w:val="clear" w:color="auto" w:fill="auto"/>
          </w:tcPr>
          <w:p w:rsidR="000B32C6" w:rsidRPr="000B57EE" w:rsidRDefault="000B32C6" w:rsidP="000B57EE">
            <w:pPr>
              <w:rPr>
                <w:rFonts w:asciiTheme="minorHAnsi" w:hAnsiTheme="minorHAnsi" w:cs="Calibri"/>
                <w:sz w:val="20"/>
                <w:szCs w:val="20"/>
              </w:rPr>
            </w:pPr>
            <w:r w:rsidRPr="000B57EE">
              <w:rPr>
                <w:rFonts w:asciiTheme="minorHAnsi" w:hAnsiTheme="minorHAnsi" w:cs="Calibri"/>
                <w:sz w:val="20"/>
                <w:szCs w:val="20"/>
              </w:rPr>
              <w:t>Updated knowledge of and absolute commitment to safeguarding children and young adults</w:t>
            </w:r>
          </w:p>
        </w:tc>
        <w:tc>
          <w:tcPr>
            <w:tcW w:w="1134" w:type="dxa"/>
            <w:shd w:val="clear" w:color="auto" w:fill="auto"/>
          </w:tcPr>
          <w:p w:rsidR="000B32C6" w:rsidRPr="00242C86" w:rsidRDefault="000B32C6" w:rsidP="00F874F1">
            <w:pPr>
              <w:pStyle w:val="NoSpacing"/>
              <w:rPr>
                <w:b/>
              </w:rPr>
            </w:pPr>
            <w:r>
              <w:rPr>
                <w:b/>
              </w:rPr>
              <w:t>X</w:t>
            </w:r>
          </w:p>
        </w:tc>
        <w:tc>
          <w:tcPr>
            <w:tcW w:w="1160" w:type="dxa"/>
            <w:shd w:val="clear" w:color="auto" w:fill="auto"/>
          </w:tcPr>
          <w:p w:rsidR="000B32C6" w:rsidRPr="00242C86" w:rsidRDefault="000B32C6" w:rsidP="00F874F1">
            <w:pPr>
              <w:pStyle w:val="NoSpacing"/>
              <w:rPr>
                <w:b/>
              </w:rPr>
            </w:pPr>
          </w:p>
        </w:tc>
        <w:tc>
          <w:tcPr>
            <w:tcW w:w="2809" w:type="dxa"/>
            <w:shd w:val="clear" w:color="auto" w:fill="auto"/>
          </w:tcPr>
          <w:p w:rsidR="000B32C6" w:rsidRPr="002E5097" w:rsidRDefault="000B32C6" w:rsidP="000B57EE">
            <w:pPr>
              <w:pStyle w:val="NoSpacing"/>
              <w:rPr>
                <w:rFonts w:asciiTheme="minorHAnsi" w:hAnsiTheme="minorHAnsi"/>
              </w:rPr>
            </w:pPr>
            <w:r w:rsidRPr="002E5097">
              <w:rPr>
                <w:rFonts w:asciiTheme="minorHAnsi" w:hAnsiTheme="minorHAnsi"/>
              </w:rPr>
              <w:t>Application Form</w:t>
            </w:r>
          </w:p>
          <w:p w:rsidR="000B32C6" w:rsidRPr="002E5097" w:rsidRDefault="000B32C6" w:rsidP="000B57EE">
            <w:pPr>
              <w:pStyle w:val="NoSpacing"/>
              <w:rPr>
                <w:rFonts w:asciiTheme="minorHAnsi" w:hAnsiTheme="minorHAnsi"/>
              </w:rPr>
            </w:pPr>
            <w:r w:rsidRPr="002E5097">
              <w:rPr>
                <w:rFonts w:asciiTheme="minorHAnsi" w:hAnsiTheme="minorHAnsi"/>
              </w:rPr>
              <w:t>Interview</w:t>
            </w:r>
          </w:p>
          <w:p w:rsidR="000B32C6" w:rsidRPr="00242C86" w:rsidRDefault="000B32C6" w:rsidP="000B57EE">
            <w:pPr>
              <w:pStyle w:val="NoSpacing"/>
              <w:rPr>
                <w:rFonts w:asciiTheme="minorHAnsi" w:hAnsiTheme="minorHAnsi"/>
                <w:b/>
              </w:rPr>
            </w:pPr>
            <w:r w:rsidRPr="002E5097">
              <w:rPr>
                <w:rFonts w:asciiTheme="minorHAnsi" w:hAnsiTheme="minorHAnsi"/>
              </w:rPr>
              <w:t>Probation</w:t>
            </w:r>
          </w:p>
        </w:tc>
      </w:tr>
      <w:tr w:rsidR="000B32C6" w:rsidRPr="00242C86" w:rsidTr="000B57EE">
        <w:tc>
          <w:tcPr>
            <w:tcW w:w="4644" w:type="dxa"/>
            <w:shd w:val="clear" w:color="auto" w:fill="auto"/>
          </w:tcPr>
          <w:p w:rsidR="000B32C6" w:rsidRPr="000E7FD6" w:rsidRDefault="000B32C6" w:rsidP="00FA1F07">
            <w:pPr>
              <w:pStyle w:val="NoSpacing"/>
            </w:pPr>
            <w:r w:rsidRPr="000E7FD6">
              <w:t xml:space="preserve">Ability to show empathy and understanding towards </w:t>
            </w:r>
            <w:r>
              <w:t>students</w:t>
            </w:r>
          </w:p>
        </w:tc>
        <w:tc>
          <w:tcPr>
            <w:tcW w:w="1134" w:type="dxa"/>
            <w:shd w:val="clear" w:color="auto" w:fill="auto"/>
          </w:tcPr>
          <w:p w:rsidR="000B32C6" w:rsidRPr="000E7FD6" w:rsidRDefault="000B32C6" w:rsidP="00FA1F07">
            <w:pPr>
              <w:pStyle w:val="NoSpacing"/>
            </w:pPr>
            <w:r w:rsidRPr="000E7FD6">
              <w:t>X</w:t>
            </w:r>
          </w:p>
        </w:tc>
        <w:tc>
          <w:tcPr>
            <w:tcW w:w="1160" w:type="dxa"/>
            <w:shd w:val="clear" w:color="auto" w:fill="auto"/>
          </w:tcPr>
          <w:p w:rsidR="000B32C6" w:rsidRPr="000E7FD6"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Application form</w:t>
            </w:r>
          </w:p>
          <w:p w:rsidR="000B32C6" w:rsidRPr="002E5097" w:rsidRDefault="000B32C6" w:rsidP="00FA1F07">
            <w:pPr>
              <w:pStyle w:val="NoSpacing"/>
              <w:rPr>
                <w:rFonts w:asciiTheme="minorHAnsi" w:hAnsiTheme="minorHAnsi"/>
              </w:rPr>
            </w:pPr>
          </w:p>
        </w:tc>
      </w:tr>
      <w:tr w:rsidR="000B32C6" w:rsidRPr="00242C86" w:rsidTr="000B57EE">
        <w:tc>
          <w:tcPr>
            <w:tcW w:w="4644" w:type="dxa"/>
            <w:shd w:val="clear" w:color="auto" w:fill="auto"/>
          </w:tcPr>
          <w:p w:rsidR="000B32C6" w:rsidRPr="000E7FD6" w:rsidRDefault="000B32C6" w:rsidP="00FA1F07">
            <w:pPr>
              <w:pStyle w:val="NoSpacing"/>
            </w:pPr>
            <w:r w:rsidRPr="000E7FD6">
              <w:t xml:space="preserve">Understanding </w:t>
            </w:r>
            <w:r>
              <w:t>of and commitment to</w:t>
            </w:r>
            <w:r w:rsidRPr="000E7FD6">
              <w:t xml:space="preserve"> the principles of equal opportunities  &amp;  anti discriminatory practices</w:t>
            </w:r>
          </w:p>
        </w:tc>
        <w:tc>
          <w:tcPr>
            <w:tcW w:w="1134" w:type="dxa"/>
            <w:shd w:val="clear" w:color="auto" w:fill="auto"/>
          </w:tcPr>
          <w:p w:rsidR="000B32C6" w:rsidRPr="000E7FD6" w:rsidRDefault="000B32C6" w:rsidP="00FA1F07">
            <w:pPr>
              <w:pStyle w:val="NoSpacing"/>
            </w:pPr>
            <w:r w:rsidRPr="000E7FD6">
              <w:t>X</w:t>
            </w:r>
          </w:p>
        </w:tc>
        <w:tc>
          <w:tcPr>
            <w:tcW w:w="1160" w:type="dxa"/>
            <w:shd w:val="clear" w:color="auto" w:fill="auto"/>
          </w:tcPr>
          <w:p w:rsidR="000B32C6" w:rsidRPr="000E7FD6"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Interview</w:t>
            </w:r>
          </w:p>
        </w:tc>
      </w:tr>
      <w:tr w:rsidR="000B32C6" w:rsidRPr="00242C86" w:rsidTr="000B57EE">
        <w:tc>
          <w:tcPr>
            <w:tcW w:w="4644" w:type="dxa"/>
            <w:shd w:val="clear" w:color="auto" w:fill="auto"/>
          </w:tcPr>
          <w:p w:rsidR="000B32C6" w:rsidRPr="000E7FD6" w:rsidRDefault="000B32C6" w:rsidP="00FA1F07">
            <w:pPr>
              <w:pStyle w:val="NoSpacing"/>
            </w:pPr>
            <w:r w:rsidRPr="000E7FD6">
              <w:t xml:space="preserve">Ability to deliver ‘person </w:t>
            </w:r>
            <w:proofErr w:type="spellStart"/>
            <w:r w:rsidRPr="000E7FD6">
              <w:t>centred</w:t>
            </w:r>
            <w:proofErr w:type="spellEnd"/>
            <w:r w:rsidRPr="000E7FD6">
              <w:t xml:space="preserve">’ </w:t>
            </w:r>
            <w:proofErr w:type="spellStart"/>
            <w:r w:rsidRPr="000E7FD6">
              <w:t>programmes</w:t>
            </w:r>
            <w:proofErr w:type="spellEnd"/>
          </w:p>
        </w:tc>
        <w:tc>
          <w:tcPr>
            <w:tcW w:w="1134" w:type="dxa"/>
            <w:shd w:val="clear" w:color="auto" w:fill="auto"/>
          </w:tcPr>
          <w:p w:rsidR="000B32C6" w:rsidRPr="000E7FD6" w:rsidRDefault="000B32C6" w:rsidP="00FA1F07">
            <w:pPr>
              <w:pStyle w:val="NoSpacing"/>
            </w:pPr>
            <w:r w:rsidRPr="000E7FD6">
              <w:t>X</w:t>
            </w:r>
          </w:p>
        </w:tc>
        <w:tc>
          <w:tcPr>
            <w:tcW w:w="1160" w:type="dxa"/>
            <w:shd w:val="clear" w:color="auto" w:fill="auto"/>
          </w:tcPr>
          <w:p w:rsidR="000B32C6" w:rsidRPr="000E7FD6"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Interview</w:t>
            </w:r>
          </w:p>
        </w:tc>
      </w:tr>
      <w:tr w:rsidR="000B32C6" w:rsidRPr="00242C86" w:rsidTr="000B57EE">
        <w:tc>
          <w:tcPr>
            <w:tcW w:w="4644" w:type="dxa"/>
            <w:shd w:val="clear" w:color="auto" w:fill="auto"/>
          </w:tcPr>
          <w:p w:rsidR="000B32C6" w:rsidRPr="000E7FD6" w:rsidRDefault="000B32C6" w:rsidP="00FA1F07">
            <w:pPr>
              <w:pStyle w:val="NoSpacing"/>
            </w:pPr>
            <w:r>
              <w:t xml:space="preserve">Strict adherence to our policy and legal obligations regarding confidentiality </w:t>
            </w:r>
          </w:p>
        </w:tc>
        <w:tc>
          <w:tcPr>
            <w:tcW w:w="1134" w:type="dxa"/>
            <w:shd w:val="clear" w:color="auto" w:fill="auto"/>
          </w:tcPr>
          <w:p w:rsidR="000B32C6" w:rsidRPr="000E7FD6" w:rsidRDefault="000B32C6" w:rsidP="00FA1F07">
            <w:pPr>
              <w:pStyle w:val="NoSpacing"/>
            </w:pPr>
            <w:r w:rsidRPr="000E7FD6">
              <w:t>X</w:t>
            </w:r>
          </w:p>
        </w:tc>
        <w:tc>
          <w:tcPr>
            <w:tcW w:w="1160" w:type="dxa"/>
            <w:shd w:val="clear" w:color="auto" w:fill="auto"/>
          </w:tcPr>
          <w:p w:rsidR="000B32C6" w:rsidRPr="000E7FD6"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Application form</w:t>
            </w:r>
          </w:p>
          <w:p w:rsidR="000B32C6" w:rsidRPr="002E5097" w:rsidRDefault="000B32C6" w:rsidP="00FA1F07">
            <w:pPr>
              <w:pStyle w:val="NoSpacing"/>
              <w:rPr>
                <w:rFonts w:asciiTheme="minorHAnsi" w:hAnsiTheme="minorHAnsi"/>
              </w:rPr>
            </w:pPr>
            <w:r w:rsidRPr="002E5097">
              <w:rPr>
                <w:rFonts w:asciiTheme="minorHAnsi" w:hAnsiTheme="minorHAnsi"/>
              </w:rPr>
              <w:t>Interview</w:t>
            </w:r>
          </w:p>
        </w:tc>
      </w:tr>
      <w:tr w:rsidR="000B32C6" w:rsidRPr="00242C86" w:rsidTr="000B57EE">
        <w:tc>
          <w:tcPr>
            <w:tcW w:w="4644" w:type="dxa"/>
            <w:shd w:val="clear" w:color="auto" w:fill="auto"/>
          </w:tcPr>
          <w:p w:rsidR="000B32C6" w:rsidRPr="000E7FD6" w:rsidRDefault="000B32C6" w:rsidP="00FA1F07">
            <w:pPr>
              <w:pStyle w:val="NoSpacing"/>
            </w:pPr>
            <w:r w:rsidRPr="000E7FD6">
              <w:t>Ability to work well under pressure</w:t>
            </w:r>
            <w:r>
              <w:t xml:space="preserve"> and deal with stressful situations </w:t>
            </w:r>
          </w:p>
        </w:tc>
        <w:tc>
          <w:tcPr>
            <w:tcW w:w="1134" w:type="dxa"/>
            <w:shd w:val="clear" w:color="auto" w:fill="auto"/>
          </w:tcPr>
          <w:p w:rsidR="000B32C6" w:rsidRPr="000E7FD6" w:rsidRDefault="000B32C6" w:rsidP="00FA1F07">
            <w:pPr>
              <w:pStyle w:val="NoSpacing"/>
            </w:pPr>
            <w:r w:rsidRPr="000E7FD6">
              <w:t>X</w:t>
            </w:r>
          </w:p>
        </w:tc>
        <w:tc>
          <w:tcPr>
            <w:tcW w:w="1160" w:type="dxa"/>
            <w:shd w:val="clear" w:color="auto" w:fill="auto"/>
          </w:tcPr>
          <w:p w:rsidR="000B32C6" w:rsidRPr="000E7FD6"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Interview</w:t>
            </w:r>
          </w:p>
          <w:p w:rsidR="000B32C6" w:rsidRPr="002E5097" w:rsidRDefault="000B32C6" w:rsidP="00FA1F07">
            <w:pPr>
              <w:pStyle w:val="NoSpacing"/>
              <w:rPr>
                <w:rFonts w:asciiTheme="minorHAnsi" w:hAnsiTheme="minorHAnsi"/>
              </w:rPr>
            </w:pPr>
            <w:r w:rsidRPr="002E5097">
              <w:rPr>
                <w:rFonts w:asciiTheme="minorHAnsi" w:hAnsiTheme="minorHAnsi"/>
              </w:rPr>
              <w:t>Probation period</w:t>
            </w:r>
          </w:p>
        </w:tc>
      </w:tr>
      <w:tr w:rsidR="000B32C6" w:rsidRPr="00242C86" w:rsidTr="000B57EE">
        <w:tc>
          <w:tcPr>
            <w:tcW w:w="4644" w:type="dxa"/>
            <w:shd w:val="clear" w:color="auto" w:fill="auto"/>
          </w:tcPr>
          <w:p w:rsidR="000B32C6" w:rsidRPr="00E516DE" w:rsidRDefault="000B32C6" w:rsidP="000B32C6">
            <w:pPr>
              <w:pStyle w:val="NoSpacing"/>
            </w:pPr>
            <w:r w:rsidRPr="00E516DE">
              <w:rPr>
                <w:rFonts w:asciiTheme="minorHAnsi" w:hAnsiTheme="minorHAnsi" w:cs="Calibri"/>
              </w:rPr>
              <w:t xml:space="preserve">A proven ability to demonstrate awareness of the principles of and commitment to the promotion of equality of access and opportunity for students. To overcome obstacles/barriers to this and to support </w:t>
            </w:r>
            <w:r>
              <w:rPr>
                <w:rFonts w:asciiTheme="minorHAnsi" w:hAnsiTheme="minorHAnsi" w:cs="Calibri"/>
              </w:rPr>
              <w:t>i</w:t>
            </w:r>
            <w:r w:rsidRPr="00E516DE">
              <w:rPr>
                <w:rFonts w:asciiTheme="minorHAnsi" w:hAnsiTheme="minorHAnsi" w:cs="Calibri"/>
              </w:rPr>
              <w:t xml:space="preserve">t in practice. </w:t>
            </w:r>
          </w:p>
        </w:tc>
        <w:tc>
          <w:tcPr>
            <w:tcW w:w="1134" w:type="dxa"/>
            <w:shd w:val="clear" w:color="auto" w:fill="auto"/>
          </w:tcPr>
          <w:p w:rsidR="000B32C6" w:rsidRPr="00E516DE" w:rsidRDefault="000B32C6" w:rsidP="00FA1F07">
            <w:pPr>
              <w:pStyle w:val="NoSpacing"/>
            </w:pPr>
            <w:r>
              <w:t>X</w:t>
            </w:r>
          </w:p>
        </w:tc>
        <w:tc>
          <w:tcPr>
            <w:tcW w:w="1160" w:type="dxa"/>
            <w:shd w:val="clear" w:color="auto" w:fill="auto"/>
          </w:tcPr>
          <w:p w:rsidR="000B32C6" w:rsidRPr="00E516DE" w:rsidRDefault="000B32C6" w:rsidP="00FA1F07">
            <w:pPr>
              <w:pStyle w:val="NoSpacing"/>
            </w:pPr>
          </w:p>
        </w:tc>
        <w:tc>
          <w:tcPr>
            <w:tcW w:w="2809" w:type="dxa"/>
            <w:shd w:val="clear" w:color="auto" w:fill="auto"/>
          </w:tcPr>
          <w:p w:rsidR="000B32C6" w:rsidRPr="002E5097" w:rsidRDefault="000B32C6" w:rsidP="00FA1F07">
            <w:pPr>
              <w:pStyle w:val="NoSpacing"/>
              <w:rPr>
                <w:rFonts w:asciiTheme="minorHAnsi" w:hAnsiTheme="minorHAnsi"/>
              </w:rPr>
            </w:pPr>
            <w:r w:rsidRPr="002E5097">
              <w:rPr>
                <w:rFonts w:asciiTheme="minorHAnsi" w:hAnsiTheme="minorHAnsi"/>
              </w:rPr>
              <w:t>Application Form</w:t>
            </w:r>
          </w:p>
          <w:p w:rsidR="000B32C6" w:rsidRPr="002E5097" w:rsidRDefault="000B32C6" w:rsidP="00FA1F07">
            <w:pPr>
              <w:pStyle w:val="NoSpacing"/>
              <w:rPr>
                <w:rFonts w:asciiTheme="minorHAnsi" w:hAnsiTheme="minorHAnsi"/>
              </w:rPr>
            </w:pPr>
            <w:r w:rsidRPr="002E5097">
              <w:rPr>
                <w:rFonts w:asciiTheme="minorHAnsi" w:hAnsiTheme="minorHAnsi"/>
              </w:rPr>
              <w:t>Interview</w:t>
            </w:r>
          </w:p>
          <w:p w:rsidR="000B32C6" w:rsidRPr="002E5097" w:rsidRDefault="000B32C6" w:rsidP="00FA1F07">
            <w:pPr>
              <w:pStyle w:val="NoSpacing"/>
              <w:rPr>
                <w:rFonts w:asciiTheme="minorHAnsi" w:hAnsiTheme="minorHAnsi"/>
              </w:rPr>
            </w:pPr>
            <w:r w:rsidRPr="002E5097">
              <w:rPr>
                <w:rFonts w:asciiTheme="minorHAnsi" w:hAnsiTheme="minorHAnsi"/>
              </w:rPr>
              <w:t>Probation</w:t>
            </w:r>
          </w:p>
        </w:tc>
      </w:tr>
      <w:tr w:rsidR="000B32C6" w:rsidRPr="00242C86" w:rsidTr="006E73E2">
        <w:tc>
          <w:tcPr>
            <w:tcW w:w="4644" w:type="dxa"/>
            <w:shd w:val="clear" w:color="auto" w:fill="D9D9D9" w:themeFill="background1" w:themeFillShade="D9"/>
          </w:tcPr>
          <w:p w:rsidR="000B32C6" w:rsidRPr="003D5486" w:rsidRDefault="000B32C6" w:rsidP="00FE5A99">
            <w:pPr>
              <w:rPr>
                <w:rFonts w:asciiTheme="minorHAnsi" w:hAnsiTheme="minorHAnsi" w:cs="Calibri"/>
                <w:b/>
                <w:sz w:val="20"/>
                <w:szCs w:val="20"/>
              </w:rPr>
            </w:pPr>
            <w:r w:rsidRPr="003D5486">
              <w:rPr>
                <w:rFonts w:asciiTheme="minorHAnsi" w:hAnsiTheme="minorHAnsi" w:cs="Calibri"/>
                <w:b/>
                <w:sz w:val="20"/>
                <w:szCs w:val="20"/>
              </w:rPr>
              <w:t>SKILLS</w:t>
            </w:r>
          </w:p>
        </w:tc>
        <w:tc>
          <w:tcPr>
            <w:tcW w:w="1134" w:type="dxa"/>
            <w:shd w:val="clear" w:color="auto" w:fill="D9D9D9" w:themeFill="background1" w:themeFillShade="D9"/>
          </w:tcPr>
          <w:p w:rsidR="000B32C6" w:rsidRPr="00242C86" w:rsidRDefault="000B32C6" w:rsidP="00F874F1">
            <w:pPr>
              <w:pStyle w:val="NoSpacing"/>
              <w:rPr>
                <w:b/>
              </w:rPr>
            </w:pPr>
          </w:p>
        </w:tc>
        <w:tc>
          <w:tcPr>
            <w:tcW w:w="1160" w:type="dxa"/>
            <w:shd w:val="clear" w:color="auto" w:fill="D9D9D9" w:themeFill="background1" w:themeFillShade="D9"/>
          </w:tcPr>
          <w:p w:rsidR="000B32C6" w:rsidRPr="00242C86" w:rsidRDefault="000B32C6" w:rsidP="00F874F1">
            <w:pPr>
              <w:pStyle w:val="NoSpacing"/>
              <w:rPr>
                <w:b/>
              </w:rPr>
            </w:pPr>
          </w:p>
        </w:tc>
        <w:tc>
          <w:tcPr>
            <w:tcW w:w="2809" w:type="dxa"/>
            <w:shd w:val="clear" w:color="auto" w:fill="D9D9D9" w:themeFill="background1" w:themeFillShade="D9"/>
          </w:tcPr>
          <w:p w:rsidR="000B32C6" w:rsidRPr="00242C86" w:rsidRDefault="000B32C6" w:rsidP="00F874F1">
            <w:pPr>
              <w:pStyle w:val="NoSpacing"/>
              <w:rPr>
                <w:rFonts w:asciiTheme="minorHAnsi" w:hAnsiTheme="minorHAnsi"/>
                <w:b/>
              </w:rPr>
            </w:pPr>
          </w:p>
        </w:tc>
      </w:tr>
      <w:tr w:rsidR="000B32C6" w:rsidRPr="00367C40" w:rsidTr="006E73E2">
        <w:tc>
          <w:tcPr>
            <w:tcW w:w="4644" w:type="dxa"/>
          </w:tcPr>
          <w:p w:rsidR="000B32C6" w:rsidRPr="000E7FD6" w:rsidRDefault="000B32C6" w:rsidP="00F874F1">
            <w:pPr>
              <w:pStyle w:val="NoSpacing"/>
            </w:pPr>
            <w:r>
              <w:t xml:space="preserve">Excellent verbal and written communication skills </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Good numeracy and literacy skills</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Written test</w:t>
            </w:r>
          </w:p>
        </w:tc>
      </w:tr>
      <w:tr w:rsidR="000B32C6" w:rsidRPr="00367C40" w:rsidTr="006E73E2">
        <w:tc>
          <w:tcPr>
            <w:tcW w:w="4644" w:type="dxa"/>
          </w:tcPr>
          <w:p w:rsidR="000B32C6" w:rsidRDefault="000B32C6">
            <w:pPr>
              <w:rPr>
                <w:rFonts w:asciiTheme="minorHAnsi" w:hAnsiTheme="minorHAnsi" w:cs="Calibri"/>
                <w:sz w:val="20"/>
                <w:szCs w:val="20"/>
              </w:rPr>
            </w:pPr>
            <w:r w:rsidRPr="003D5486">
              <w:rPr>
                <w:rFonts w:asciiTheme="minorHAnsi" w:hAnsiTheme="minorHAnsi" w:cs="Calibri"/>
                <w:sz w:val="20"/>
                <w:szCs w:val="20"/>
              </w:rPr>
              <w:t>Good observational skills</w:t>
            </w:r>
          </w:p>
        </w:tc>
        <w:tc>
          <w:tcPr>
            <w:tcW w:w="1134" w:type="dxa"/>
          </w:tcPr>
          <w:p w:rsidR="000B32C6" w:rsidRPr="000E7FD6" w:rsidRDefault="000B32C6" w:rsidP="00F874F1">
            <w:pPr>
              <w:pStyle w:val="NoSpacing"/>
            </w:pPr>
            <w:r>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7017B3" w:rsidRDefault="000B32C6" w:rsidP="00F874F1">
            <w:pPr>
              <w:rPr>
                <w:rFonts w:asciiTheme="minorHAnsi" w:hAnsiTheme="minorHAnsi" w:cs="Calibri"/>
                <w:sz w:val="20"/>
                <w:szCs w:val="20"/>
              </w:rPr>
            </w:pPr>
            <w:r w:rsidRPr="007017B3">
              <w:rPr>
                <w:rFonts w:asciiTheme="minorHAnsi" w:hAnsiTheme="minorHAnsi" w:cs="Calibri"/>
                <w:sz w:val="20"/>
                <w:szCs w:val="20"/>
              </w:rPr>
              <w:t>Good use  of ICT to support learning</w:t>
            </w:r>
          </w:p>
          <w:p w:rsidR="000B32C6" w:rsidRPr="000E7FD6" w:rsidRDefault="000B32C6" w:rsidP="00F874F1">
            <w:pPr>
              <w:pStyle w:val="NoSpacing"/>
            </w:pPr>
          </w:p>
        </w:tc>
        <w:tc>
          <w:tcPr>
            <w:tcW w:w="1134" w:type="dxa"/>
          </w:tcPr>
          <w:p w:rsidR="000B32C6" w:rsidRPr="000E7FD6" w:rsidRDefault="000B32C6" w:rsidP="00F874F1">
            <w:pPr>
              <w:pStyle w:val="NoSpacing"/>
            </w:pPr>
            <w:r>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5F32D8" w:rsidRDefault="000B32C6" w:rsidP="00F874F1">
            <w:pPr>
              <w:pStyle w:val="NoSpacing"/>
            </w:pPr>
            <w:r w:rsidRPr="005F32D8">
              <w:rPr>
                <w:rFonts w:asciiTheme="minorHAnsi" w:hAnsiTheme="minorHAnsi" w:cs="Calibri"/>
              </w:rPr>
              <w:t xml:space="preserve">Ability to use initiative and have the ability to follow through on tasks. </w:t>
            </w:r>
          </w:p>
        </w:tc>
        <w:tc>
          <w:tcPr>
            <w:tcW w:w="1134" w:type="dxa"/>
          </w:tcPr>
          <w:p w:rsidR="000B32C6" w:rsidRPr="000E7FD6" w:rsidRDefault="000B32C6" w:rsidP="00F874F1">
            <w:pPr>
              <w:pStyle w:val="NoSpacing"/>
            </w:pPr>
            <w:r>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E516DE" w:rsidRDefault="000B32C6" w:rsidP="00E23704">
            <w:pPr>
              <w:tabs>
                <w:tab w:val="left" w:pos="317"/>
              </w:tabs>
              <w:rPr>
                <w:rFonts w:asciiTheme="minorHAnsi" w:hAnsiTheme="minorHAnsi" w:cs="Calibri"/>
                <w:iCs/>
                <w:color w:val="000000"/>
                <w:sz w:val="20"/>
                <w:szCs w:val="20"/>
              </w:rPr>
            </w:pPr>
            <w:r>
              <w:rPr>
                <w:rFonts w:asciiTheme="minorHAnsi" w:hAnsiTheme="minorHAnsi" w:cs="Calibri"/>
                <w:iCs/>
                <w:color w:val="000000"/>
                <w:sz w:val="20"/>
                <w:szCs w:val="20"/>
              </w:rPr>
              <w:t>S</w:t>
            </w:r>
            <w:r w:rsidRPr="00E516DE">
              <w:rPr>
                <w:rFonts w:asciiTheme="minorHAnsi" w:hAnsiTheme="minorHAnsi" w:cs="Calibri"/>
                <w:iCs/>
                <w:color w:val="000000"/>
                <w:sz w:val="20"/>
                <w:szCs w:val="20"/>
              </w:rPr>
              <w:t>elf-confidence, personal energy and dynamism</w:t>
            </w:r>
          </w:p>
        </w:tc>
        <w:tc>
          <w:tcPr>
            <w:tcW w:w="1134" w:type="dxa"/>
          </w:tcPr>
          <w:p w:rsidR="000B32C6" w:rsidRPr="00E516DE" w:rsidRDefault="000B32C6" w:rsidP="00F874F1">
            <w:pPr>
              <w:pStyle w:val="NoSpacing"/>
            </w:pPr>
            <w:r w:rsidRPr="00E516DE">
              <w:t>X</w:t>
            </w:r>
          </w:p>
        </w:tc>
        <w:tc>
          <w:tcPr>
            <w:tcW w:w="1160" w:type="dxa"/>
          </w:tcPr>
          <w:p w:rsidR="000B32C6" w:rsidRPr="00E516DE"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lastRenderedPageBreak/>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0E7FD6" w:rsidRDefault="000B32C6" w:rsidP="000B32C6">
            <w:pPr>
              <w:pStyle w:val="NoSpacing"/>
            </w:pPr>
            <w:r w:rsidRPr="000E7FD6">
              <w:lastRenderedPageBreak/>
              <w:t xml:space="preserve">Ability </w:t>
            </w:r>
            <w:r>
              <w:t xml:space="preserve">and willingness </w:t>
            </w:r>
            <w:r w:rsidRPr="000E7FD6">
              <w:t>to support and participate in recreational activities in accordance with the support plan</w:t>
            </w:r>
            <w:r>
              <w:t>, such as</w:t>
            </w:r>
            <w:r w:rsidRPr="000E7FD6">
              <w:t xml:space="preserve"> support</w:t>
            </w:r>
            <w:r>
              <w:t>ing</w:t>
            </w:r>
            <w:r w:rsidRPr="000E7FD6">
              <w:t xml:space="preserve"> swimming activity, physical exercise</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Ability and willingness to provide personal toilet, hygiene and care support including intimate care and to undertake manual handling</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0B57EE">
            <w:pPr>
              <w:pStyle w:val="NoSpacing"/>
            </w:pPr>
            <w:r w:rsidRPr="000E7FD6">
              <w:t xml:space="preserve">Ability to participate in </w:t>
            </w:r>
            <w:r>
              <w:t>independent living skills.</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Application form</w:t>
            </w:r>
          </w:p>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Ability to participate in the preparation of meals</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0E7FD6" w:rsidRDefault="000B32C6" w:rsidP="00F874F1">
            <w:pPr>
              <w:pStyle w:val="NoSpacing"/>
            </w:pPr>
            <w:r w:rsidRPr="000E7FD6">
              <w:t xml:space="preserve">Ability to respond appropriately in accordance with Kisharon policy to challenging behaviour </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Interview</w:t>
            </w:r>
          </w:p>
          <w:p w:rsidR="000B32C6" w:rsidRPr="002E5097" w:rsidRDefault="000B32C6" w:rsidP="00F874F1">
            <w:pPr>
              <w:pStyle w:val="NoSpacing"/>
              <w:rPr>
                <w:rFonts w:asciiTheme="minorHAnsi" w:hAnsiTheme="minorHAnsi"/>
              </w:rPr>
            </w:pPr>
            <w:r w:rsidRPr="002E5097">
              <w:rPr>
                <w:rFonts w:asciiTheme="minorHAnsi" w:hAnsiTheme="minorHAnsi"/>
              </w:rPr>
              <w:t>Probation</w:t>
            </w:r>
          </w:p>
        </w:tc>
      </w:tr>
      <w:tr w:rsidR="000B32C6" w:rsidRPr="00367C40" w:rsidTr="006E73E2">
        <w:tc>
          <w:tcPr>
            <w:tcW w:w="4644" w:type="dxa"/>
          </w:tcPr>
          <w:p w:rsidR="000B32C6" w:rsidRPr="000E7FD6" w:rsidRDefault="000B32C6" w:rsidP="00F874F1">
            <w:pPr>
              <w:pStyle w:val="NoSpacing"/>
            </w:pPr>
            <w:r w:rsidRPr="000E7FD6">
              <w:t xml:space="preserve">Knowledge of Health and Social Care Act </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Interview</w:t>
            </w:r>
          </w:p>
        </w:tc>
      </w:tr>
      <w:tr w:rsidR="000B32C6" w:rsidRPr="00367C40" w:rsidTr="006E73E2">
        <w:tc>
          <w:tcPr>
            <w:tcW w:w="4644" w:type="dxa"/>
          </w:tcPr>
          <w:p w:rsidR="000B32C6" w:rsidRPr="000E7FD6" w:rsidRDefault="000B32C6" w:rsidP="00F874F1">
            <w:pPr>
              <w:pStyle w:val="NoSpacing"/>
            </w:pPr>
            <w:r w:rsidRPr="000E7FD6">
              <w:t>First Aid Training</w:t>
            </w:r>
          </w:p>
        </w:tc>
        <w:tc>
          <w:tcPr>
            <w:tcW w:w="1134" w:type="dxa"/>
          </w:tcPr>
          <w:p w:rsidR="000B32C6" w:rsidRPr="000E7FD6" w:rsidRDefault="000B32C6" w:rsidP="00F874F1">
            <w:pPr>
              <w:pStyle w:val="NoSpacing"/>
            </w:pPr>
          </w:p>
        </w:tc>
        <w:tc>
          <w:tcPr>
            <w:tcW w:w="1160" w:type="dxa"/>
          </w:tcPr>
          <w:p w:rsidR="000B32C6" w:rsidRPr="000E7FD6" w:rsidRDefault="000B32C6" w:rsidP="00F874F1">
            <w:pPr>
              <w:pStyle w:val="NoSpacing"/>
            </w:pPr>
            <w:r w:rsidRPr="000E7FD6">
              <w:t>x</w:t>
            </w: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Qualification certificates</w:t>
            </w:r>
          </w:p>
        </w:tc>
      </w:tr>
      <w:tr w:rsidR="000B32C6" w:rsidRPr="00367C40" w:rsidTr="006E73E2">
        <w:tc>
          <w:tcPr>
            <w:tcW w:w="4644" w:type="dxa"/>
          </w:tcPr>
          <w:p w:rsidR="000B32C6" w:rsidRPr="000E7FD6" w:rsidRDefault="000B32C6" w:rsidP="00F874F1">
            <w:pPr>
              <w:pStyle w:val="NoSpacing"/>
            </w:pPr>
            <w:r w:rsidRPr="000E7FD6">
              <w:t>Basic Food Hygiene Certificate</w:t>
            </w:r>
          </w:p>
        </w:tc>
        <w:tc>
          <w:tcPr>
            <w:tcW w:w="1134" w:type="dxa"/>
          </w:tcPr>
          <w:p w:rsidR="000B32C6" w:rsidRPr="000E7FD6" w:rsidRDefault="000B32C6" w:rsidP="00F874F1">
            <w:pPr>
              <w:pStyle w:val="NoSpacing"/>
            </w:pPr>
          </w:p>
        </w:tc>
        <w:tc>
          <w:tcPr>
            <w:tcW w:w="1160" w:type="dxa"/>
          </w:tcPr>
          <w:p w:rsidR="000B32C6" w:rsidRPr="000E7FD6" w:rsidRDefault="000B32C6" w:rsidP="00F874F1">
            <w:pPr>
              <w:pStyle w:val="NoSpacing"/>
            </w:pPr>
            <w:r w:rsidRPr="000E7FD6">
              <w:t>x</w:t>
            </w: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Qualification certificates</w:t>
            </w:r>
          </w:p>
        </w:tc>
      </w:tr>
      <w:tr w:rsidR="000B32C6" w:rsidRPr="00367C40" w:rsidTr="006E73E2">
        <w:tc>
          <w:tcPr>
            <w:tcW w:w="4644" w:type="dxa"/>
          </w:tcPr>
          <w:p w:rsidR="000B32C6" w:rsidRPr="000E7FD6" w:rsidRDefault="000B32C6" w:rsidP="00F874F1">
            <w:pPr>
              <w:pStyle w:val="NoSpacing"/>
            </w:pPr>
            <w:r w:rsidRPr="000E7FD6">
              <w:t>Committed to personal development</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2E5097" w:rsidRDefault="000B32C6" w:rsidP="00F874F1">
            <w:pPr>
              <w:pStyle w:val="NoSpacing"/>
              <w:rPr>
                <w:rFonts w:asciiTheme="minorHAnsi" w:hAnsiTheme="minorHAnsi"/>
              </w:rPr>
            </w:pPr>
            <w:r w:rsidRPr="002E5097">
              <w:rPr>
                <w:rFonts w:asciiTheme="minorHAnsi" w:hAnsiTheme="minorHAnsi"/>
              </w:rPr>
              <w:t>Probation period</w:t>
            </w:r>
          </w:p>
        </w:tc>
      </w:tr>
      <w:tr w:rsidR="000B32C6" w:rsidRPr="00367C40" w:rsidTr="006E73E2">
        <w:tc>
          <w:tcPr>
            <w:tcW w:w="4644" w:type="dxa"/>
          </w:tcPr>
          <w:p w:rsidR="000B32C6" w:rsidRPr="000E7FD6" w:rsidRDefault="000B32C6" w:rsidP="00F874F1">
            <w:pPr>
              <w:pStyle w:val="NoSpacing"/>
            </w:pPr>
            <w:r w:rsidRPr="000E7FD6">
              <w:t>Reliable</w:t>
            </w:r>
            <w:r>
              <w:t xml:space="preserve"> and Trustworthy </w:t>
            </w:r>
          </w:p>
        </w:tc>
        <w:tc>
          <w:tcPr>
            <w:tcW w:w="1134" w:type="dxa"/>
          </w:tcPr>
          <w:p w:rsidR="000B32C6" w:rsidRPr="000E7FD6" w:rsidRDefault="000B32C6" w:rsidP="00F874F1">
            <w:pPr>
              <w:pStyle w:val="NoSpacing"/>
            </w:pPr>
            <w:r w:rsidRPr="000E7FD6">
              <w:t>x</w:t>
            </w:r>
          </w:p>
        </w:tc>
        <w:tc>
          <w:tcPr>
            <w:tcW w:w="1160" w:type="dxa"/>
          </w:tcPr>
          <w:p w:rsidR="000B32C6" w:rsidRPr="000E7FD6" w:rsidRDefault="000B32C6" w:rsidP="00F874F1">
            <w:pPr>
              <w:pStyle w:val="NoSpacing"/>
            </w:pPr>
          </w:p>
        </w:tc>
        <w:tc>
          <w:tcPr>
            <w:tcW w:w="2809" w:type="dxa"/>
          </w:tcPr>
          <w:p w:rsidR="000B32C6" w:rsidRPr="000E7FD6" w:rsidRDefault="000B32C6" w:rsidP="00F874F1">
            <w:pPr>
              <w:pStyle w:val="NoSpacing"/>
            </w:pPr>
            <w:r w:rsidRPr="000E7FD6">
              <w:t>Probation period</w:t>
            </w:r>
          </w:p>
        </w:tc>
      </w:tr>
    </w:tbl>
    <w:p w:rsidR="00B47778" w:rsidRDefault="00B47778" w:rsidP="00B47778">
      <w:pPr>
        <w:pStyle w:val="NoSpacing"/>
      </w:pPr>
    </w:p>
    <w:p w:rsidR="00B47778" w:rsidRDefault="00B47778" w:rsidP="00B47778">
      <w:pPr>
        <w:pStyle w:val="NoSpacing"/>
      </w:pPr>
    </w:p>
    <w:p w:rsidR="00B47778" w:rsidRDefault="00B47778" w:rsidP="00B47778">
      <w:pPr>
        <w:ind w:left="-284"/>
        <w:rPr>
          <w:rFonts w:ascii="Calibri" w:hAnsi="Calibri" w:cs="Calibri"/>
          <w:iCs/>
          <w:color w:val="0000FF"/>
          <w:sz w:val="20"/>
          <w:szCs w:val="20"/>
        </w:rPr>
      </w:pPr>
    </w:p>
    <w:p w:rsidR="00B47778" w:rsidRDefault="00B47778" w:rsidP="00B47778">
      <w:pPr>
        <w:ind w:left="-284"/>
        <w:jc w:val="center"/>
        <w:rPr>
          <w:rFonts w:ascii="Calibri" w:hAnsi="Calibri" w:cs="Calibri"/>
          <w:iCs/>
          <w:color w:val="0000FF"/>
          <w:sz w:val="20"/>
          <w:szCs w:val="20"/>
        </w:rPr>
      </w:pPr>
    </w:p>
    <w:p w:rsidR="00B47778" w:rsidRDefault="00B47778" w:rsidP="00B47778">
      <w:pPr>
        <w:ind w:left="-284"/>
        <w:jc w:val="center"/>
        <w:rPr>
          <w:rFonts w:ascii="Calibri" w:hAnsi="Calibri" w:cs="Calibri"/>
          <w:iCs/>
          <w:color w:val="0000FF"/>
          <w:sz w:val="20"/>
          <w:szCs w:val="20"/>
        </w:rPr>
      </w:pPr>
    </w:p>
    <w:p w:rsidR="00B47778" w:rsidRPr="0067404C" w:rsidRDefault="00B47778" w:rsidP="00B47778">
      <w:pPr>
        <w:tabs>
          <w:tab w:val="left" w:pos="720"/>
          <w:tab w:val="left" w:pos="1380"/>
        </w:tabs>
        <w:ind w:left="-284"/>
        <w:jc w:val="both"/>
        <w:rPr>
          <w:rFonts w:asciiTheme="minorHAnsi" w:hAnsiTheme="minorHAnsi" w:cs="Arial"/>
          <w:b/>
          <w:color w:val="000000"/>
          <w:kern w:val="0"/>
          <w:sz w:val="22"/>
          <w:szCs w:val="22"/>
        </w:rPr>
      </w:pPr>
      <w:r w:rsidRPr="0067404C">
        <w:rPr>
          <w:rFonts w:asciiTheme="minorHAnsi" w:hAnsiTheme="minorHAnsi" w:cs="Arial"/>
          <w:b/>
          <w:color w:val="000000"/>
          <w:kern w:val="0"/>
          <w:sz w:val="22"/>
          <w:szCs w:val="22"/>
        </w:rPr>
        <w:t>KISHARON IS COMMITTED TO SAFEGUARDING THE WELFARE OF CHILDREN AND VULNERABLE ADULTS AND EXPECTS ALL STAFF TO SHARE THIS COMMITMENT.</w:t>
      </w:r>
    </w:p>
    <w:p w:rsidR="00B47778" w:rsidRPr="0067404C" w:rsidRDefault="00B47778" w:rsidP="00B47778">
      <w:pPr>
        <w:tabs>
          <w:tab w:val="left" w:pos="720"/>
          <w:tab w:val="left" w:pos="1380"/>
        </w:tabs>
        <w:ind w:left="-284"/>
        <w:jc w:val="both"/>
        <w:rPr>
          <w:rFonts w:asciiTheme="minorHAnsi" w:hAnsiTheme="minorHAnsi" w:cs="Arial"/>
          <w:color w:val="000000"/>
          <w:kern w:val="0"/>
          <w:sz w:val="22"/>
          <w:szCs w:val="22"/>
        </w:rPr>
      </w:pPr>
    </w:p>
    <w:p w:rsidR="00B47778" w:rsidRDefault="00B47778" w:rsidP="00B47778">
      <w:pPr>
        <w:tabs>
          <w:tab w:val="left" w:pos="720"/>
          <w:tab w:val="left" w:pos="1380"/>
        </w:tabs>
        <w:ind w:left="-284"/>
        <w:jc w:val="both"/>
        <w:rPr>
          <w:rFonts w:asciiTheme="minorHAnsi" w:hAnsiTheme="minorHAnsi" w:cs="Arial"/>
          <w:b/>
          <w:color w:val="000000"/>
          <w:kern w:val="0"/>
          <w:sz w:val="22"/>
          <w:szCs w:val="22"/>
        </w:rPr>
      </w:pPr>
    </w:p>
    <w:p w:rsidR="00B47778" w:rsidRPr="00F820D6" w:rsidRDefault="00B47778" w:rsidP="00B47778">
      <w:pPr>
        <w:tabs>
          <w:tab w:val="left" w:pos="720"/>
          <w:tab w:val="left" w:pos="1380"/>
        </w:tabs>
        <w:ind w:left="-284"/>
        <w:jc w:val="both"/>
        <w:rPr>
          <w:rFonts w:asciiTheme="minorHAnsi" w:hAnsiTheme="minorHAnsi" w:cs="Arial"/>
          <w:b/>
          <w:color w:val="000000"/>
          <w:kern w:val="0"/>
          <w:sz w:val="22"/>
          <w:szCs w:val="22"/>
        </w:rPr>
      </w:pPr>
      <w:r w:rsidRPr="00F820D6">
        <w:rPr>
          <w:rFonts w:asciiTheme="minorHAnsi" w:hAnsiTheme="minorHAnsi" w:cs="Arial"/>
          <w:b/>
          <w:color w:val="000000"/>
          <w:kern w:val="0"/>
          <w:sz w:val="22"/>
          <w:szCs w:val="22"/>
        </w:rPr>
        <w:t>This job description</w:t>
      </w:r>
      <w:r>
        <w:rPr>
          <w:rFonts w:asciiTheme="minorHAnsi" w:hAnsiTheme="minorHAnsi" w:cs="Arial"/>
          <w:b/>
          <w:color w:val="000000"/>
          <w:kern w:val="0"/>
          <w:sz w:val="22"/>
          <w:szCs w:val="22"/>
        </w:rPr>
        <w:t xml:space="preserve"> and job </w:t>
      </w:r>
      <w:proofErr w:type="gramStart"/>
      <w:r>
        <w:rPr>
          <w:rFonts w:asciiTheme="minorHAnsi" w:hAnsiTheme="minorHAnsi" w:cs="Arial"/>
          <w:b/>
          <w:color w:val="000000"/>
          <w:kern w:val="0"/>
          <w:sz w:val="22"/>
          <w:szCs w:val="22"/>
        </w:rPr>
        <w:t xml:space="preserve">Specification </w:t>
      </w:r>
      <w:r w:rsidRPr="00F820D6">
        <w:rPr>
          <w:rFonts w:asciiTheme="minorHAnsi" w:hAnsiTheme="minorHAnsi" w:cs="Arial"/>
          <w:b/>
          <w:color w:val="000000"/>
          <w:kern w:val="0"/>
          <w:sz w:val="22"/>
          <w:szCs w:val="22"/>
        </w:rPr>
        <w:t xml:space="preserve"> has</w:t>
      </w:r>
      <w:proofErr w:type="gramEnd"/>
      <w:r w:rsidRPr="00F820D6">
        <w:rPr>
          <w:rFonts w:asciiTheme="minorHAnsi" w:hAnsiTheme="minorHAnsi" w:cs="Arial"/>
          <w:b/>
          <w:color w:val="000000"/>
          <w:kern w:val="0"/>
          <w:sz w:val="22"/>
          <w:szCs w:val="22"/>
        </w:rPr>
        <w:t xml:space="preserve"> been received and agreed by:</w:t>
      </w:r>
    </w:p>
    <w:p w:rsidR="00B47778" w:rsidRPr="00F820D6" w:rsidRDefault="00B47778" w:rsidP="00B47778">
      <w:pPr>
        <w:tabs>
          <w:tab w:val="left" w:pos="720"/>
          <w:tab w:val="left" w:pos="1380"/>
        </w:tabs>
        <w:ind w:left="-284"/>
        <w:jc w:val="both"/>
        <w:rPr>
          <w:rFonts w:asciiTheme="minorHAnsi" w:hAnsiTheme="minorHAnsi" w:cs="Arial"/>
          <w:b/>
          <w:color w:val="000000"/>
          <w:kern w:val="0"/>
          <w:sz w:val="22"/>
          <w:szCs w:val="22"/>
        </w:rPr>
      </w:pPr>
    </w:p>
    <w:p w:rsidR="00B47778" w:rsidRDefault="00B47778" w:rsidP="00B47778">
      <w:pPr>
        <w:tabs>
          <w:tab w:val="left" w:pos="720"/>
          <w:tab w:val="left" w:pos="1380"/>
        </w:tabs>
        <w:ind w:left="-284"/>
        <w:jc w:val="both"/>
        <w:rPr>
          <w:rFonts w:asciiTheme="minorHAnsi" w:hAnsiTheme="minorHAnsi" w:cs="Arial"/>
          <w:b/>
          <w:color w:val="000000"/>
          <w:kern w:val="0"/>
          <w:sz w:val="22"/>
          <w:szCs w:val="22"/>
        </w:rPr>
      </w:pPr>
      <w:r w:rsidRPr="00F820D6">
        <w:rPr>
          <w:rFonts w:asciiTheme="minorHAnsi" w:hAnsiTheme="minorHAnsi" w:cs="Arial"/>
          <w:b/>
          <w:color w:val="000000"/>
          <w:kern w:val="0"/>
          <w:sz w:val="22"/>
          <w:szCs w:val="22"/>
        </w:rPr>
        <w:t xml:space="preserve">Name: </w:t>
      </w:r>
      <w:r>
        <w:rPr>
          <w:rFonts w:asciiTheme="minorHAnsi" w:hAnsiTheme="minorHAnsi" w:cs="Arial"/>
          <w:b/>
          <w:color w:val="000000"/>
          <w:kern w:val="0"/>
          <w:sz w:val="22"/>
          <w:szCs w:val="22"/>
        </w:rPr>
        <w:t>__________________________________</w:t>
      </w:r>
    </w:p>
    <w:p w:rsidR="00B47778" w:rsidRDefault="00B47778" w:rsidP="00B47778">
      <w:pPr>
        <w:tabs>
          <w:tab w:val="left" w:pos="720"/>
          <w:tab w:val="left" w:pos="1380"/>
        </w:tabs>
        <w:ind w:left="-284"/>
        <w:jc w:val="both"/>
        <w:rPr>
          <w:rFonts w:asciiTheme="minorHAnsi" w:hAnsiTheme="minorHAnsi" w:cs="Arial"/>
          <w:b/>
          <w:color w:val="000000"/>
          <w:kern w:val="0"/>
          <w:sz w:val="22"/>
          <w:szCs w:val="22"/>
        </w:rPr>
      </w:pPr>
    </w:p>
    <w:p w:rsidR="00B47778" w:rsidRPr="00F820D6" w:rsidRDefault="00B47778" w:rsidP="00B47778">
      <w:pPr>
        <w:tabs>
          <w:tab w:val="left" w:pos="720"/>
          <w:tab w:val="left" w:pos="1380"/>
        </w:tabs>
        <w:ind w:left="-284"/>
        <w:jc w:val="both"/>
        <w:rPr>
          <w:rFonts w:asciiTheme="minorHAnsi" w:hAnsiTheme="minorHAnsi" w:cs="Arial"/>
          <w:b/>
          <w:color w:val="000000"/>
          <w:kern w:val="0"/>
          <w:sz w:val="22"/>
          <w:szCs w:val="22"/>
        </w:rPr>
      </w:pPr>
      <w:r w:rsidRPr="00F820D6">
        <w:rPr>
          <w:rFonts w:asciiTheme="minorHAnsi" w:hAnsiTheme="minorHAnsi" w:cs="Arial"/>
          <w:b/>
          <w:color w:val="000000"/>
          <w:kern w:val="0"/>
          <w:sz w:val="22"/>
          <w:szCs w:val="22"/>
        </w:rPr>
        <w:t>Signature</w:t>
      </w:r>
      <w:r>
        <w:rPr>
          <w:rFonts w:asciiTheme="minorHAnsi" w:hAnsiTheme="minorHAnsi" w:cs="Arial"/>
          <w:b/>
          <w:color w:val="000000"/>
          <w:kern w:val="0"/>
          <w:sz w:val="22"/>
          <w:szCs w:val="22"/>
        </w:rPr>
        <w:t>: ________________________________</w:t>
      </w:r>
    </w:p>
    <w:p w:rsidR="00B47778" w:rsidRPr="00F820D6" w:rsidRDefault="00B47778" w:rsidP="00B47778">
      <w:pPr>
        <w:tabs>
          <w:tab w:val="left" w:pos="720"/>
          <w:tab w:val="left" w:pos="1380"/>
        </w:tabs>
        <w:ind w:left="-284"/>
        <w:jc w:val="both"/>
        <w:rPr>
          <w:rFonts w:asciiTheme="minorHAnsi" w:hAnsiTheme="minorHAnsi" w:cs="Arial"/>
          <w:b/>
          <w:color w:val="000000"/>
          <w:kern w:val="0"/>
          <w:sz w:val="22"/>
          <w:szCs w:val="22"/>
        </w:rPr>
      </w:pPr>
    </w:p>
    <w:p w:rsidR="00B47778" w:rsidRPr="00F820D6" w:rsidRDefault="00B47778" w:rsidP="00B47778">
      <w:pPr>
        <w:tabs>
          <w:tab w:val="left" w:pos="720"/>
          <w:tab w:val="left" w:pos="1380"/>
        </w:tabs>
        <w:ind w:left="-284"/>
        <w:jc w:val="both"/>
        <w:rPr>
          <w:rFonts w:asciiTheme="minorHAnsi" w:hAnsiTheme="minorHAnsi" w:cs="Arial"/>
          <w:b/>
          <w:color w:val="000000"/>
          <w:kern w:val="0"/>
          <w:sz w:val="22"/>
          <w:szCs w:val="22"/>
        </w:rPr>
      </w:pPr>
      <w:r w:rsidRPr="00F820D6">
        <w:rPr>
          <w:rFonts w:asciiTheme="minorHAnsi" w:hAnsiTheme="minorHAnsi" w:cs="Arial"/>
          <w:b/>
          <w:color w:val="000000"/>
          <w:kern w:val="0"/>
          <w:sz w:val="22"/>
          <w:szCs w:val="22"/>
        </w:rPr>
        <w:t xml:space="preserve">Date: </w:t>
      </w:r>
      <w:r>
        <w:rPr>
          <w:rFonts w:asciiTheme="minorHAnsi" w:hAnsiTheme="minorHAnsi" w:cs="Arial"/>
          <w:b/>
          <w:color w:val="000000"/>
          <w:kern w:val="0"/>
          <w:sz w:val="22"/>
          <w:szCs w:val="22"/>
        </w:rPr>
        <w:t>____________________________________</w:t>
      </w:r>
    </w:p>
    <w:p w:rsidR="00B47778" w:rsidRPr="00F820D6" w:rsidRDefault="00B47778" w:rsidP="00B47778">
      <w:pPr>
        <w:ind w:left="-284"/>
        <w:jc w:val="both"/>
        <w:rPr>
          <w:rFonts w:asciiTheme="minorHAnsi" w:hAnsiTheme="minorHAnsi"/>
          <w:b/>
          <w:sz w:val="22"/>
          <w:szCs w:val="22"/>
        </w:rPr>
      </w:pPr>
    </w:p>
    <w:p w:rsidR="00F874F1" w:rsidRDefault="00F874F1"/>
    <w:sectPr w:rsidR="00F874F1" w:rsidSect="00242C86">
      <w:headerReference w:type="even" r:id="rId8"/>
      <w:headerReference w:type="default" r:id="rId9"/>
      <w:footerReference w:type="even" r:id="rId10"/>
      <w:footerReference w:type="default" r:id="rId11"/>
      <w:headerReference w:type="first" r:id="rId12"/>
      <w:footerReference w:type="first" r:id="rId13"/>
      <w:pgSz w:w="11906" w:h="16838"/>
      <w:pgMar w:top="1103" w:right="1440"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F1" w:rsidRPr="00503258" w:rsidRDefault="00F874F1" w:rsidP="00503258">
      <w:r>
        <w:separator/>
      </w:r>
    </w:p>
  </w:endnote>
  <w:endnote w:type="continuationSeparator" w:id="0">
    <w:p w:rsidR="00F874F1" w:rsidRPr="00503258" w:rsidRDefault="00F874F1" w:rsidP="005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ntony">
    <w:panose1 w:val="02000503050000020004"/>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78" w:rsidRDefault="00506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36616"/>
      <w:docPartObj>
        <w:docPartGallery w:val="Page Numbers (Bottom of Page)"/>
        <w:docPartUnique/>
      </w:docPartObj>
    </w:sdtPr>
    <w:sdtEndPr>
      <w:rPr>
        <w:rFonts w:asciiTheme="minorHAnsi" w:hAnsiTheme="minorHAnsi" w:cstheme="minorHAnsi"/>
        <w:sz w:val="22"/>
      </w:rPr>
    </w:sdtEndPr>
    <w:sdtContent>
      <w:bookmarkStart w:id="0" w:name="_GoBack" w:displacedByCustomXml="prev"/>
      <w:p w:rsidR="00F874F1" w:rsidRPr="00506278" w:rsidRDefault="00E23704" w:rsidP="000B32C6">
        <w:pPr>
          <w:pStyle w:val="Footer"/>
          <w:jc w:val="center"/>
          <w:rPr>
            <w:rFonts w:asciiTheme="minorHAnsi" w:hAnsiTheme="minorHAnsi" w:cstheme="minorHAnsi"/>
            <w:sz w:val="22"/>
          </w:rPr>
        </w:pPr>
        <w:r w:rsidRPr="00506278">
          <w:rPr>
            <w:rFonts w:asciiTheme="minorHAnsi" w:hAnsiTheme="minorHAnsi" w:cstheme="minorHAnsi"/>
            <w:sz w:val="22"/>
          </w:rPr>
          <w:fldChar w:fldCharType="begin"/>
        </w:r>
        <w:r w:rsidRPr="00506278">
          <w:rPr>
            <w:rFonts w:asciiTheme="minorHAnsi" w:hAnsiTheme="minorHAnsi" w:cstheme="minorHAnsi"/>
            <w:sz w:val="22"/>
          </w:rPr>
          <w:instrText xml:space="preserve"> PAGE   \* MERGEFORMAT </w:instrText>
        </w:r>
        <w:r w:rsidRPr="00506278">
          <w:rPr>
            <w:rFonts w:asciiTheme="minorHAnsi" w:hAnsiTheme="minorHAnsi" w:cstheme="minorHAnsi"/>
            <w:sz w:val="22"/>
          </w:rPr>
          <w:fldChar w:fldCharType="separate"/>
        </w:r>
        <w:r w:rsidR="000B32C6">
          <w:rPr>
            <w:rFonts w:asciiTheme="minorHAnsi" w:hAnsiTheme="minorHAnsi" w:cstheme="minorHAnsi"/>
            <w:noProof/>
            <w:sz w:val="22"/>
          </w:rPr>
          <w:t>3</w:t>
        </w:r>
        <w:r w:rsidRPr="00506278">
          <w:rPr>
            <w:rFonts w:asciiTheme="minorHAnsi" w:hAnsiTheme="minorHAnsi" w:cstheme="minorHAnsi"/>
            <w:noProof/>
            <w:sz w:val="22"/>
          </w:rPr>
          <w:fldChar w:fldCharType="end"/>
        </w:r>
        <w:r w:rsidR="00506278" w:rsidRPr="00506278">
          <w:rPr>
            <w:rFonts w:asciiTheme="minorHAnsi" w:hAnsiTheme="minorHAnsi" w:cstheme="minorHAnsi"/>
            <w:noProof/>
            <w:sz w:val="22"/>
          </w:rPr>
          <w:t>/</w:t>
        </w:r>
        <w:r w:rsidR="00506278" w:rsidRPr="00506278">
          <w:rPr>
            <w:rFonts w:asciiTheme="minorHAnsi" w:hAnsiTheme="minorHAnsi" w:cstheme="minorHAnsi"/>
            <w:noProof/>
            <w:sz w:val="22"/>
          </w:rPr>
          <w:fldChar w:fldCharType="begin"/>
        </w:r>
        <w:r w:rsidR="00506278" w:rsidRPr="00506278">
          <w:rPr>
            <w:rFonts w:asciiTheme="minorHAnsi" w:hAnsiTheme="minorHAnsi" w:cstheme="minorHAnsi"/>
            <w:noProof/>
            <w:sz w:val="22"/>
          </w:rPr>
          <w:instrText xml:space="preserve"> NUMPAGES   \* MERGEFORMAT </w:instrText>
        </w:r>
        <w:r w:rsidR="00506278" w:rsidRPr="00506278">
          <w:rPr>
            <w:rFonts w:asciiTheme="minorHAnsi" w:hAnsiTheme="minorHAnsi" w:cstheme="minorHAnsi"/>
            <w:noProof/>
            <w:sz w:val="22"/>
          </w:rPr>
          <w:fldChar w:fldCharType="separate"/>
        </w:r>
        <w:r w:rsidR="000B32C6">
          <w:rPr>
            <w:rFonts w:asciiTheme="minorHAnsi" w:hAnsiTheme="minorHAnsi" w:cstheme="minorHAnsi"/>
            <w:noProof/>
            <w:sz w:val="22"/>
          </w:rPr>
          <w:t>5</w:t>
        </w:r>
        <w:r w:rsidR="00506278" w:rsidRPr="00506278">
          <w:rPr>
            <w:rFonts w:asciiTheme="minorHAnsi" w:hAnsiTheme="minorHAnsi" w:cstheme="minorHAnsi"/>
            <w:noProof/>
            <w:sz w:val="22"/>
          </w:rPr>
          <w:fldChar w:fldCharType="end"/>
        </w:r>
      </w:p>
    </w:sdtContent>
  </w:sdt>
  <w:bookmarkEnd w:id="0"/>
  <w:p w:rsidR="00F874F1" w:rsidRDefault="00F87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78" w:rsidRDefault="0050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F1" w:rsidRPr="00503258" w:rsidRDefault="00F874F1" w:rsidP="00503258">
      <w:r>
        <w:separator/>
      </w:r>
    </w:p>
  </w:footnote>
  <w:footnote w:type="continuationSeparator" w:id="0">
    <w:p w:rsidR="00F874F1" w:rsidRPr="00503258" w:rsidRDefault="00F874F1" w:rsidP="0050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78" w:rsidRDefault="00506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F1" w:rsidRDefault="002D6C67">
    <w:pPr>
      <w:pStyle w:val="Header"/>
    </w:pPr>
    <w:r>
      <w:rPr>
        <w:rFonts w:cs="Arial"/>
        <w:i/>
        <w:noProof/>
        <w:color w:val="002060"/>
        <w:sz w:val="22"/>
        <w:szCs w:val="22"/>
      </w:rPr>
      <w:drawing>
        <wp:anchor distT="0" distB="0" distL="114300" distR="114300" simplePos="0" relativeHeight="251662336" behindDoc="0" locked="0" layoutInCell="1" allowOverlap="1" wp14:anchorId="6689880D" wp14:editId="453556CE">
          <wp:simplePos x="0" y="0"/>
          <wp:positionH relativeFrom="column">
            <wp:posOffset>6205855</wp:posOffset>
          </wp:positionH>
          <wp:positionV relativeFrom="paragraph">
            <wp:posOffset>-255270</wp:posOffset>
          </wp:positionV>
          <wp:extent cx="282564" cy="114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 BSD from Orchid.jpg"/>
                  <pic:cNvPicPr/>
                </pic:nvPicPr>
                <pic:blipFill>
                  <a:blip r:embed="rId1">
                    <a:extLst>
                      <a:ext uri="{28A0092B-C50C-407E-A947-70E740481C1C}">
                        <a14:useLocalDpi xmlns:a14="http://schemas.microsoft.com/office/drawing/2010/main" val="0"/>
                      </a:ext>
                    </a:extLst>
                  </a:blip>
                  <a:stretch>
                    <a:fillRect/>
                  </a:stretch>
                </pic:blipFill>
                <pic:spPr>
                  <a:xfrm>
                    <a:off x="0" y="0"/>
                    <a:ext cx="282564" cy="114300"/>
                  </a:xfrm>
                  <a:prstGeom prst="rect">
                    <a:avLst/>
                  </a:prstGeom>
                </pic:spPr>
              </pic:pic>
            </a:graphicData>
          </a:graphic>
          <wp14:sizeRelH relativeFrom="page">
            <wp14:pctWidth>0</wp14:pctWidth>
          </wp14:sizeRelH>
          <wp14:sizeRelV relativeFrom="page">
            <wp14:pctHeight>0</wp14:pctHeight>
          </wp14:sizeRelV>
        </wp:anchor>
      </w:drawing>
    </w:r>
    <w:r w:rsidR="00EF37B2">
      <w:rPr>
        <w:noProof/>
      </w:rPr>
      <mc:AlternateContent>
        <mc:Choice Requires="wps">
          <w:drawing>
            <wp:anchor distT="0" distB="0" distL="114300" distR="114300" simplePos="0" relativeHeight="251660288" behindDoc="0" locked="0" layoutInCell="1" allowOverlap="1" wp14:anchorId="56BDD65B" wp14:editId="4BD54FBA">
              <wp:simplePos x="0" y="0"/>
              <wp:positionH relativeFrom="column">
                <wp:posOffset>-920750</wp:posOffset>
              </wp:positionH>
              <wp:positionV relativeFrom="paragraph">
                <wp:posOffset>-505460</wp:posOffset>
              </wp:positionV>
              <wp:extent cx="1713865" cy="75247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4F1" w:rsidRDefault="006E73E2">
                          <w:r>
                            <w:rPr>
                              <w:noProof/>
                            </w:rPr>
                            <w:drawing>
                              <wp:inline distT="0" distB="0" distL="0" distR="0" wp14:anchorId="0CC08CAC" wp14:editId="51E1641F">
                                <wp:extent cx="1325787" cy="586560"/>
                                <wp:effectExtent l="19050" t="0" r="77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34494" cy="59041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5pt;margin-top:-39.8pt;width:134.9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" stroked="f">
              <v:textbox>
                <w:txbxContent>
                  <w:p w:rsidR="00F874F1" w:rsidRDefault="006E73E2">
                    <w:r>
                      <w:rPr>
                        <w:noProof/>
                      </w:rPr>
                      <w:drawing>
                        <wp:inline distT="0" distB="0" distL="0" distR="0" wp14:anchorId="0CC08CAC" wp14:editId="51E1641F">
                          <wp:extent cx="1325787" cy="586560"/>
                          <wp:effectExtent l="19050" t="0" r="77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34494" cy="590412"/>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78" w:rsidRDefault="00506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7"/>
    <w:multiLevelType w:val="hybridMultilevel"/>
    <w:tmpl w:val="36722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E36BD"/>
    <w:multiLevelType w:val="hybridMultilevel"/>
    <w:tmpl w:val="F0C0BB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27EC398D"/>
    <w:multiLevelType w:val="hybridMultilevel"/>
    <w:tmpl w:val="4604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149A9"/>
    <w:multiLevelType w:val="hybridMultilevel"/>
    <w:tmpl w:val="E38C0332"/>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5DD57522"/>
    <w:multiLevelType w:val="hybridMultilevel"/>
    <w:tmpl w:val="E780AC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691B7582"/>
    <w:multiLevelType w:val="hybridMultilevel"/>
    <w:tmpl w:val="B9E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78"/>
    <w:rsid w:val="000B32C6"/>
    <w:rsid w:val="000B57EE"/>
    <w:rsid w:val="000E66A6"/>
    <w:rsid w:val="00122F48"/>
    <w:rsid w:val="0013178F"/>
    <w:rsid w:val="001F2FF2"/>
    <w:rsid w:val="001F7826"/>
    <w:rsid w:val="00242C86"/>
    <w:rsid w:val="002953A8"/>
    <w:rsid w:val="002C015B"/>
    <w:rsid w:val="002D6C67"/>
    <w:rsid w:val="003169CD"/>
    <w:rsid w:val="00351E44"/>
    <w:rsid w:val="003D5486"/>
    <w:rsid w:val="004A7CEE"/>
    <w:rsid w:val="004B7B06"/>
    <w:rsid w:val="004E6B2B"/>
    <w:rsid w:val="004F2E30"/>
    <w:rsid w:val="00503258"/>
    <w:rsid w:val="00506278"/>
    <w:rsid w:val="00525F3B"/>
    <w:rsid w:val="00597394"/>
    <w:rsid w:val="005A4060"/>
    <w:rsid w:val="005C2A9A"/>
    <w:rsid w:val="006E73E2"/>
    <w:rsid w:val="006F0E17"/>
    <w:rsid w:val="00727E15"/>
    <w:rsid w:val="007F6EDB"/>
    <w:rsid w:val="00857194"/>
    <w:rsid w:val="008E4805"/>
    <w:rsid w:val="00914BFF"/>
    <w:rsid w:val="00A051AD"/>
    <w:rsid w:val="00A20D8D"/>
    <w:rsid w:val="00A452E0"/>
    <w:rsid w:val="00A4571D"/>
    <w:rsid w:val="00A57AC6"/>
    <w:rsid w:val="00A81E70"/>
    <w:rsid w:val="00A938DB"/>
    <w:rsid w:val="00AF6B4C"/>
    <w:rsid w:val="00B16A35"/>
    <w:rsid w:val="00B47778"/>
    <w:rsid w:val="00B55B62"/>
    <w:rsid w:val="00B92433"/>
    <w:rsid w:val="00BD578C"/>
    <w:rsid w:val="00CD7D95"/>
    <w:rsid w:val="00D03340"/>
    <w:rsid w:val="00D06FA1"/>
    <w:rsid w:val="00E23704"/>
    <w:rsid w:val="00E42CB8"/>
    <w:rsid w:val="00EF0780"/>
    <w:rsid w:val="00EF37B2"/>
    <w:rsid w:val="00F15848"/>
    <w:rsid w:val="00F874F1"/>
    <w:rsid w:val="00FE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78"/>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paragraph" w:styleId="Heading2">
    <w:name w:val="heading 2"/>
    <w:basedOn w:val="Normal"/>
    <w:next w:val="Normal"/>
    <w:link w:val="Heading2Char"/>
    <w:uiPriority w:val="9"/>
    <w:semiHidden/>
    <w:unhideWhenUsed/>
    <w:qFormat/>
    <w:rsid w:val="00B477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7778"/>
    <w:rPr>
      <w:rFonts w:asciiTheme="majorHAnsi" w:eastAsiaTheme="majorEastAsia" w:hAnsiTheme="majorHAnsi" w:cstheme="majorBidi"/>
      <w:b/>
      <w:bCs/>
      <w:color w:val="4F81BD" w:themeColor="accent1"/>
      <w:kern w:val="28"/>
      <w:sz w:val="26"/>
      <w:szCs w:val="26"/>
      <w:lang w:eastAsia="en-GB"/>
    </w:rPr>
  </w:style>
  <w:style w:type="table" w:styleId="TableGrid">
    <w:name w:val="Table Grid"/>
    <w:basedOn w:val="TableNormal"/>
    <w:rsid w:val="00B47778"/>
    <w:pPr>
      <w:widowControl w:val="0"/>
      <w:overflowPunct w:val="0"/>
      <w:adjustRightInd w:val="0"/>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778"/>
    <w:pPr>
      <w:ind w:left="720"/>
      <w:contextualSpacing/>
    </w:pPr>
  </w:style>
  <w:style w:type="paragraph" w:customStyle="1" w:styleId="Default">
    <w:name w:val="Default"/>
    <w:rsid w:val="00B477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basedOn w:val="Normal"/>
    <w:link w:val="NoSpacingChar"/>
    <w:uiPriority w:val="1"/>
    <w:qFormat/>
    <w:rsid w:val="00B47778"/>
    <w:pPr>
      <w:widowControl/>
      <w:overflowPunct/>
      <w:adjustRightInd/>
      <w:jc w:val="both"/>
    </w:pPr>
    <w:rPr>
      <w:rFonts w:ascii="Calibri" w:hAnsi="Calibri"/>
      <w:kern w:val="0"/>
      <w:sz w:val="20"/>
      <w:szCs w:val="20"/>
      <w:lang w:val="en-US" w:eastAsia="en-US" w:bidi="en-US"/>
    </w:rPr>
  </w:style>
  <w:style w:type="character" w:customStyle="1" w:styleId="NoSpacingChar">
    <w:name w:val="No Spacing Char"/>
    <w:basedOn w:val="DefaultParagraphFont"/>
    <w:link w:val="NoSpacing"/>
    <w:uiPriority w:val="1"/>
    <w:rsid w:val="00B47778"/>
    <w:rPr>
      <w:rFonts w:ascii="Calibri" w:eastAsia="Times New Roman" w:hAnsi="Calibri" w:cs="Times New Roman"/>
      <w:sz w:val="20"/>
      <w:szCs w:val="20"/>
      <w:lang w:val="en-US" w:bidi="en-US"/>
    </w:rPr>
  </w:style>
  <w:style w:type="paragraph" w:styleId="Title">
    <w:name w:val="Title"/>
    <w:basedOn w:val="Normal"/>
    <w:link w:val="TitleChar"/>
    <w:qFormat/>
    <w:rsid w:val="00B47778"/>
    <w:pPr>
      <w:widowControl/>
      <w:overflowPunct/>
      <w:adjustRightInd/>
      <w:jc w:val="center"/>
    </w:pPr>
    <w:rPr>
      <w:rFonts w:ascii="Arial" w:hAnsi="Arial" w:cs="Arial"/>
      <w:b/>
      <w:bCs/>
      <w:kern w:val="0"/>
      <w:sz w:val="32"/>
      <w:lang w:eastAsia="en-US"/>
    </w:rPr>
  </w:style>
  <w:style w:type="character" w:customStyle="1" w:styleId="TitleChar">
    <w:name w:val="Title Char"/>
    <w:basedOn w:val="DefaultParagraphFont"/>
    <w:link w:val="Title"/>
    <w:rsid w:val="00B47778"/>
    <w:rPr>
      <w:rFonts w:ascii="Arial" w:eastAsia="Times New Roman" w:hAnsi="Arial" w:cs="Arial"/>
      <w:b/>
      <w:bCs/>
      <w:sz w:val="32"/>
      <w:szCs w:val="24"/>
    </w:rPr>
  </w:style>
  <w:style w:type="paragraph" w:styleId="NormalWeb">
    <w:name w:val="Normal (Web)"/>
    <w:basedOn w:val="Normal"/>
    <w:uiPriority w:val="99"/>
    <w:unhideWhenUsed/>
    <w:rsid w:val="00B47778"/>
    <w:pPr>
      <w:widowControl/>
      <w:overflowPunct/>
      <w:adjustRightInd/>
      <w:spacing w:before="100" w:beforeAutospacing="1" w:after="100" w:afterAutospacing="1"/>
    </w:pPr>
    <w:rPr>
      <w:kern w:val="0"/>
    </w:rPr>
  </w:style>
  <w:style w:type="paragraph" w:styleId="Header">
    <w:name w:val="header"/>
    <w:basedOn w:val="Normal"/>
    <w:link w:val="HeaderChar"/>
    <w:uiPriority w:val="99"/>
    <w:unhideWhenUsed/>
    <w:rsid w:val="00503258"/>
    <w:pPr>
      <w:tabs>
        <w:tab w:val="center" w:pos="4513"/>
        <w:tab w:val="right" w:pos="9026"/>
      </w:tabs>
    </w:pPr>
  </w:style>
  <w:style w:type="character" w:customStyle="1" w:styleId="HeaderChar">
    <w:name w:val="Header Char"/>
    <w:basedOn w:val="DefaultParagraphFont"/>
    <w:link w:val="Header"/>
    <w:uiPriority w:val="99"/>
    <w:rsid w:val="00503258"/>
    <w:rPr>
      <w:rFonts w:ascii="Times New Roman" w:eastAsia="Times New Roman" w:hAnsi="Times New Roman" w:cs="Times New Roman"/>
      <w:kern w:val="28"/>
      <w:sz w:val="24"/>
      <w:szCs w:val="24"/>
      <w:lang w:eastAsia="en-GB"/>
    </w:rPr>
  </w:style>
  <w:style w:type="paragraph" w:styleId="Footer">
    <w:name w:val="footer"/>
    <w:basedOn w:val="Normal"/>
    <w:link w:val="FooterChar"/>
    <w:uiPriority w:val="99"/>
    <w:unhideWhenUsed/>
    <w:rsid w:val="00503258"/>
    <w:pPr>
      <w:tabs>
        <w:tab w:val="center" w:pos="4513"/>
        <w:tab w:val="right" w:pos="9026"/>
      </w:tabs>
    </w:pPr>
  </w:style>
  <w:style w:type="character" w:customStyle="1" w:styleId="FooterChar">
    <w:name w:val="Footer Char"/>
    <w:basedOn w:val="DefaultParagraphFont"/>
    <w:link w:val="Footer"/>
    <w:uiPriority w:val="99"/>
    <w:rsid w:val="00503258"/>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unhideWhenUsed/>
    <w:rsid w:val="00503258"/>
    <w:rPr>
      <w:rFonts w:ascii="Tahoma" w:hAnsi="Tahoma" w:cs="Tahoma"/>
      <w:sz w:val="16"/>
      <w:szCs w:val="16"/>
    </w:rPr>
  </w:style>
  <w:style w:type="character" w:customStyle="1" w:styleId="BalloonTextChar">
    <w:name w:val="Balloon Text Char"/>
    <w:basedOn w:val="DefaultParagraphFont"/>
    <w:link w:val="BalloonText"/>
    <w:uiPriority w:val="99"/>
    <w:semiHidden/>
    <w:rsid w:val="00503258"/>
    <w:rPr>
      <w:rFonts w:ascii="Tahoma" w:eastAsia="Times New Roman" w:hAnsi="Tahoma" w:cs="Tahoma"/>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78"/>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paragraph" w:styleId="Heading2">
    <w:name w:val="heading 2"/>
    <w:basedOn w:val="Normal"/>
    <w:next w:val="Normal"/>
    <w:link w:val="Heading2Char"/>
    <w:uiPriority w:val="9"/>
    <w:semiHidden/>
    <w:unhideWhenUsed/>
    <w:qFormat/>
    <w:rsid w:val="00B477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7778"/>
    <w:rPr>
      <w:rFonts w:asciiTheme="majorHAnsi" w:eastAsiaTheme="majorEastAsia" w:hAnsiTheme="majorHAnsi" w:cstheme="majorBidi"/>
      <w:b/>
      <w:bCs/>
      <w:color w:val="4F81BD" w:themeColor="accent1"/>
      <w:kern w:val="28"/>
      <w:sz w:val="26"/>
      <w:szCs w:val="26"/>
      <w:lang w:eastAsia="en-GB"/>
    </w:rPr>
  </w:style>
  <w:style w:type="table" w:styleId="TableGrid">
    <w:name w:val="Table Grid"/>
    <w:basedOn w:val="TableNormal"/>
    <w:rsid w:val="00B47778"/>
    <w:pPr>
      <w:widowControl w:val="0"/>
      <w:overflowPunct w:val="0"/>
      <w:adjustRightInd w:val="0"/>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778"/>
    <w:pPr>
      <w:ind w:left="720"/>
      <w:contextualSpacing/>
    </w:pPr>
  </w:style>
  <w:style w:type="paragraph" w:customStyle="1" w:styleId="Default">
    <w:name w:val="Default"/>
    <w:rsid w:val="00B477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basedOn w:val="Normal"/>
    <w:link w:val="NoSpacingChar"/>
    <w:uiPriority w:val="1"/>
    <w:qFormat/>
    <w:rsid w:val="00B47778"/>
    <w:pPr>
      <w:widowControl/>
      <w:overflowPunct/>
      <w:adjustRightInd/>
      <w:jc w:val="both"/>
    </w:pPr>
    <w:rPr>
      <w:rFonts w:ascii="Calibri" w:hAnsi="Calibri"/>
      <w:kern w:val="0"/>
      <w:sz w:val="20"/>
      <w:szCs w:val="20"/>
      <w:lang w:val="en-US" w:eastAsia="en-US" w:bidi="en-US"/>
    </w:rPr>
  </w:style>
  <w:style w:type="character" w:customStyle="1" w:styleId="NoSpacingChar">
    <w:name w:val="No Spacing Char"/>
    <w:basedOn w:val="DefaultParagraphFont"/>
    <w:link w:val="NoSpacing"/>
    <w:uiPriority w:val="1"/>
    <w:rsid w:val="00B47778"/>
    <w:rPr>
      <w:rFonts w:ascii="Calibri" w:eastAsia="Times New Roman" w:hAnsi="Calibri" w:cs="Times New Roman"/>
      <w:sz w:val="20"/>
      <w:szCs w:val="20"/>
      <w:lang w:val="en-US" w:bidi="en-US"/>
    </w:rPr>
  </w:style>
  <w:style w:type="paragraph" w:styleId="Title">
    <w:name w:val="Title"/>
    <w:basedOn w:val="Normal"/>
    <w:link w:val="TitleChar"/>
    <w:qFormat/>
    <w:rsid w:val="00B47778"/>
    <w:pPr>
      <w:widowControl/>
      <w:overflowPunct/>
      <w:adjustRightInd/>
      <w:jc w:val="center"/>
    </w:pPr>
    <w:rPr>
      <w:rFonts w:ascii="Arial" w:hAnsi="Arial" w:cs="Arial"/>
      <w:b/>
      <w:bCs/>
      <w:kern w:val="0"/>
      <w:sz w:val="32"/>
      <w:lang w:eastAsia="en-US"/>
    </w:rPr>
  </w:style>
  <w:style w:type="character" w:customStyle="1" w:styleId="TitleChar">
    <w:name w:val="Title Char"/>
    <w:basedOn w:val="DefaultParagraphFont"/>
    <w:link w:val="Title"/>
    <w:rsid w:val="00B47778"/>
    <w:rPr>
      <w:rFonts w:ascii="Arial" w:eastAsia="Times New Roman" w:hAnsi="Arial" w:cs="Arial"/>
      <w:b/>
      <w:bCs/>
      <w:sz w:val="32"/>
      <w:szCs w:val="24"/>
    </w:rPr>
  </w:style>
  <w:style w:type="paragraph" w:styleId="NormalWeb">
    <w:name w:val="Normal (Web)"/>
    <w:basedOn w:val="Normal"/>
    <w:uiPriority w:val="99"/>
    <w:unhideWhenUsed/>
    <w:rsid w:val="00B47778"/>
    <w:pPr>
      <w:widowControl/>
      <w:overflowPunct/>
      <w:adjustRightInd/>
      <w:spacing w:before="100" w:beforeAutospacing="1" w:after="100" w:afterAutospacing="1"/>
    </w:pPr>
    <w:rPr>
      <w:kern w:val="0"/>
    </w:rPr>
  </w:style>
  <w:style w:type="paragraph" w:styleId="Header">
    <w:name w:val="header"/>
    <w:basedOn w:val="Normal"/>
    <w:link w:val="HeaderChar"/>
    <w:uiPriority w:val="99"/>
    <w:unhideWhenUsed/>
    <w:rsid w:val="00503258"/>
    <w:pPr>
      <w:tabs>
        <w:tab w:val="center" w:pos="4513"/>
        <w:tab w:val="right" w:pos="9026"/>
      </w:tabs>
    </w:pPr>
  </w:style>
  <w:style w:type="character" w:customStyle="1" w:styleId="HeaderChar">
    <w:name w:val="Header Char"/>
    <w:basedOn w:val="DefaultParagraphFont"/>
    <w:link w:val="Header"/>
    <w:uiPriority w:val="99"/>
    <w:rsid w:val="00503258"/>
    <w:rPr>
      <w:rFonts w:ascii="Times New Roman" w:eastAsia="Times New Roman" w:hAnsi="Times New Roman" w:cs="Times New Roman"/>
      <w:kern w:val="28"/>
      <w:sz w:val="24"/>
      <w:szCs w:val="24"/>
      <w:lang w:eastAsia="en-GB"/>
    </w:rPr>
  </w:style>
  <w:style w:type="paragraph" w:styleId="Footer">
    <w:name w:val="footer"/>
    <w:basedOn w:val="Normal"/>
    <w:link w:val="FooterChar"/>
    <w:uiPriority w:val="99"/>
    <w:unhideWhenUsed/>
    <w:rsid w:val="00503258"/>
    <w:pPr>
      <w:tabs>
        <w:tab w:val="center" w:pos="4513"/>
        <w:tab w:val="right" w:pos="9026"/>
      </w:tabs>
    </w:pPr>
  </w:style>
  <w:style w:type="character" w:customStyle="1" w:styleId="FooterChar">
    <w:name w:val="Footer Char"/>
    <w:basedOn w:val="DefaultParagraphFont"/>
    <w:link w:val="Footer"/>
    <w:uiPriority w:val="99"/>
    <w:rsid w:val="00503258"/>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unhideWhenUsed/>
    <w:rsid w:val="00503258"/>
    <w:rPr>
      <w:rFonts w:ascii="Tahoma" w:hAnsi="Tahoma" w:cs="Tahoma"/>
      <w:sz w:val="16"/>
      <w:szCs w:val="16"/>
    </w:rPr>
  </w:style>
  <w:style w:type="character" w:customStyle="1" w:styleId="BalloonTextChar">
    <w:name w:val="Balloon Text Char"/>
    <w:basedOn w:val="DefaultParagraphFont"/>
    <w:link w:val="BalloonText"/>
    <w:uiPriority w:val="99"/>
    <w:semiHidden/>
    <w:rsid w:val="00503258"/>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Avivab</dc:creator>
  <cp:lastModifiedBy>leez</cp:lastModifiedBy>
  <cp:revision>13</cp:revision>
  <cp:lastPrinted>2018-04-30T15:58:00Z</cp:lastPrinted>
  <dcterms:created xsi:type="dcterms:W3CDTF">2020-08-12T08:15:00Z</dcterms:created>
  <dcterms:modified xsi:type="dcterms:W3CDTF">2020-08-13T10:31:00Z</dcterms:modified>
</cp:coreProperties>
</file>